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171" w:rsidRDefault="00331EBC" w:rsidP="00331EBC">
      <w:pPr>
        <w:tabs>
          <w:tab w:val="left" w:pos="1418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รายงานผลความก้าวหน้าการดำเนินงานตามมติคณะรัฐมนตรี เมื่อวันที่ 13 สิงหาคม 2563 </w:t>
      </w: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ตามประเด็นข้อเสนอแนะของคณะกรรมการตรวจสอบและประเมินผลประจำกระทรวงเกษตรและสหกรณ์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3130"/>
        <w:gridCol w:w="3131"/>
        <w:gridCol w:w="3130"/>
        <w:gridCol w:w="3131"/>
      </w:tblGrid>
      <w:tr w:rsidR="00A961E3" w:rsidTr="00A961E3">
        <w:trPr>
          <w:tblHeader/>
        </w:trPr>
        <w:tc>
          <w:tcPr>
            <w:tcW w:w="2802" w:type="dxa"/>
            <w:vMerge w:val="restart"/>
            <w:vAlign w:val="center"/>
          </w:tcPr>
          <w:p w:rsidR="00A961E3" w:rsidRPr="007625F3" w:rsidRDefault="00A961E3" w:rsidP="007625F3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ข้อเสนอแนะของ ค.</w:t>
            </w:r>
            <w:proofErr w:type="spellStart"/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ต.ป</w:t>
            </w:r>
            <w:proofErr w:type="spellEnd"/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2522" w:type="dxa"/>
            <w:gridSpan w:val="4"/>
          </w:tcPr>
          <w:p w:rsidR="00A961E3" w:rsidRPr="007625F3" w:rsidRDefault="00A961E3" w:rsidP="007625F3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ความก้าวหน้า</w:t>
            </w:r>
          </w:p>
        </w:tc>
      </w:tr>
      <w:tr w:rsidR="00A961E3" w:rsidTr="00A961E3">
        <w:trPr>
          <w:tblHeader/>
        </w:trPr>
        <w:tc>
          <w:tcPr>
            <w:tcW w:w="2802" w:type="dxa"/>
            <w:vMerge/>
          </w:tcPr>
          <w:p w:rsidR="00A961E3" w:rsidRPr="007625F3" w:rsidRDefault="00A961E3" w:rsidP="007625F3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0" w:type="dxa"/>
          </w:tcPr>
          <w:p w:rsidR="00A961E3" w:rsidRPr="007625F3" w:rsidRDefault="00A961E3" w:rsidP="007625F3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ไตรมาสที่ 1</w:t>
            </w: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  <w:t>ธันวาคม 2563</w:t>
            </w:r>
          </w:p>
        </w:tc>
        <w:tc>
          <w:tcPr>
            <w:tcW w:w="3131" w:type="dxa"/>
          </w:tcPr>
          <w:p w:rsidR="00A961E3" w:rsidRPr="007625F3" w:rsidRDefault="00A961E3" w:rsidP="007625F3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ไตรมาสที่ 2</w:t>
            </w: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  <w:t>มีนาคม 2564</w:t>
            </w:r>
          </w:p>
        </w:tc>
        <w:tc>
          <w:tcPr>
            <w:tcW w:w="3130" w:type="dxa"/>
          </w:tcPr>
          <w:p w:rsidR="00A961E3" w:rsidRPr="007625F3" w:rsidRDefault="00A961E3" w:rsidP="007625F3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ไตรมาสที่ 3</w:t>
            </w: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  <w:t>มิถุนายน 2564</w:t>
            </w:r>
          </w:p>
        </w:tc>
        <w:tc>
          <w:tcPr>
            <w:tcW w:w="3131" w:type="dxa"/>
          </w:tcPr>
          <w:p w:rsidR="00A961E3" w:rsidRPr="007625F3" w:rsidRDefault="00A961E3" w:rsidP="007625F3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ไตรมาสที่ 4</w:t>
            </w:r>
            <w:r w:rsidRPr="007625F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br/>
              <w:t>กันยายน 2564</w:t>
            </w:r>
          </w:p>
        </w:tc>
      </w:tr>
      <w:tr w:rsidR="00C82171" w:rsidTr="00FA480B">
        <w:tc>
          <w:tcPr>
            <w:tcW w:w="15324" w:type="dxa"/>
            <w:gridSpan w:val="5"/>
            <w:shd w:val="clear" w:color="auto" w:fill="D6E3BC" w:themeFill="accent3" w:themeFillTint="66"/>
          </w:tcPr>
          <w:p w:rsidR="00C82171" w:rsidRPr="00C82171" w:rsidRDefault="00C82171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C82171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ประเด็น</w:t>
            </w:r>
            <w:r w:rsidR="00331EBC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การตรวจสอบโครงการระบบส่งเสริมการเกษตรแบบแปลงใหญ่</w:t>
            </w:r>
          </w:p>
        </w:tc>
      </w:tr>
      <w:tr w:rsidR="00982A51" w:rsidTr="00A961E3">
        <w:tc>
          <w:tcPr>
            <w:tcW w:w="2802" w:type="dxa"/>
          </w:tcPr>
          <w:p w:rsidR="00982A51" w:rsidRPr="00331EBC" w:rsidRDefault="00982A51" w:rsidP="00A6513D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1)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ควรให้ความรู้กับเกษตรกรในการบริหารจัดการน้ำให้เพียงพอต่อการผลิตสินค้าเกษตรในรอบ</w:t>
            </w:r>
            <w:r w:rsidRPr="00A961E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การผลิต เช่น การนำ </w:t>
            </w:r>
            <w:r w:rsidRPr="00A961E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Solar cell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มาใช้ในการสูบน้ำเพื่อเก็บไว้ใช้ในการเกษตร รวมถึงสนับสนุน</w:t>
            </w:r>
            <w:r w:rsidRPr="00A961E3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กลุ่มเกษตรกรนำระบบ </w:t>
            </w:r>
            <w:r w:rsidRPr="00A961E3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Solar Cell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A961E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มาปรับใช้ในการผลิตกระแสไฟฟ้าสำหรับเครื่องเติม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ออกซิเจนในน้ำ (กังหันตีน้ำ) และให้ความสำคัญกับการพัฒนาแหล่งน้ำแบบให้มีระบบการกระจายน้ำเป็นแบบ </w:t>
            </w:r>
            <w:r w:rsidRPr="00A961E3">
              <w:rPr>
                <w:rFonts w:ascii="TH SarabunIT๙" w:hAnsi="TH SarabunIT๙" w:cs="TH SarabunIT๙"/>
                <w:spacing w:val="-26"/>
                <w:sz w:val="32"/>
                <w:szCs w:val="32"/>
              </w:rPr>
              <w:t xml:space="preserve">On farm </w:t>
            </w:r>
            <w:r w:rsidRPr="00A961E3">
              <w:rPr>
                <w:rFonts w:ascii="TH SarabunIT๙" w:hAnsi="TH SarabunIT๙" w:cs="TH SarabunIT๙"/>
                <w:spacing w:val="-26"/>
                <w:sz w:val="32"/>
                <w:szCs w:val="32"/>
                <w:cs/>
              </w:rPr>
              <w:t>ในพื้นที่นอกเขตชลประทาน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ที่เข้าร่วมโครงการระบบส่งเสริมการเกษตรแบบแปลงใหญ่ รวมทั้งกรมชลประทานควรมี</w:t>
            </w:r>
            <w:r w:rsidRPr="00A961E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การศึกษาเพื่อหาพื้นที่ที่เหมาะสม</w:t>
            </w:r>
            <w:r w:rsidRPr="00A961E3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แห่งใหม่เพื่อดำเนินการก่อสร้างฝาย</w:t>
            </w:r>
            <w:r w:rsidRPr="00A961E3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เป็นการเร่งด่วน ตลอดจนพัฒนา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แหล่งน้ำเพื่อสนับสนุน</w:t>
            </w:r>
            <w:r w:rsidRPr="00A961E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เกษตรกร</w:t>
            </w:r>
            <w:r w:rsidRPr="00A961E3">
              <w:rPr>
                <w:rFonts w:ascii="TH SarabunIT๙" w:hAnsi="TH SarabunIT๙" w:cs="TH SarabunIT๙"/>
                <w:sz w:val="32"/>
                <w:szCs w:val="32"/>
                <w:cs/>
              </w:rPr>
              <w:t>ในโครงการตามแผนการผลิต</w:t>
            </w:r>
          </w:p>
        </w:tc>
        <w:tc>
          <w:tcPr>
            <w:tcW w:w="3130" w:type="dxa"/>
          </w:tcPr>
          <w:p w:rsidR="00982A51" w:rsidRPr="00331EBC" w:rsidRDefault="00982A51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491DBF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lastRenderedPageBreak/>
              <w:t>1</w:t>
            </w:r>
            <w:r w:rsidRPr="00491DBF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) </w:t>
            </w:r>
            <w:r w:rsidRPr="00491DBF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กรมส่งเสริมการเกษตร ประสานงาน</w:t>
            </w:r>
            <w:r w:rsidRPr="00491DB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กรมทรัพยากรธรรมชาติและสิ่งแวดล้อม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ขอสนับสนุนแหล่งน้ำในพื้นที่เข้าร่วมโครงการระบบส่งเสริมการเกษตรแบบแปลงใหญ่ โดย มติ ค.ร.ม. 15 มกราคม 2562 ได้อนุมัติให้กรมทรัพยากรธรรมชาติและสิ่งแวดล้อม โครงการเพิ่มน้ำต้นทุนและระบบกระจายน้ำ เพื่อสนับสนุนแผน</w:t>
            </w:r>
            <w:proofErr w:type="spellStart"/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ปฎิบัติ</w:t>
            </w:r>
            <w:proofErr w:type="spellEnd"/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การฟื้นฟู เยียวยา เกษตรกร ผู้ประสบภัยฝนทั้งช่วงและอุทกภัย ปี 2562 จำนวน 120 แห่ง กรมทรัพยากรน้ำบาดาล 700 แห่ง</w:t>
            </w:r>
          </w:p>
        </w:tc>
        <w:tc>
          <w:tcPr>
            <w:tcW w:w="3131" w:type="dxa"/>
          </w:tcPr>
          <w:p w:rsidR="00982A51" w:rsidRPr="00331EBC" w:rsidRDefault="00982A51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3130" w:type="dxa"/>
          </w:tcPr>
          <w:p w:rsidR="00982A51" w:rsidRPr="00331EBC" w:rsidRDefault="00982A51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3131" w:type="dxa"/>
          </w:tcPr>
          <w:p w:rsidR="00982A51" w:rsidRPr="00331EBC" w:rsidRDefault="00982A51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</w:tr>
      <w:tr w:rsidR="00A961E3" w:rsidTr="00A961E3">
        <w:tc>
          <w:tcPr>
            <w:tcW w:w="2802" w:type="dxa"/>
          </w:tcPr>
          <w:p w:rsidR="00A961E3" w:rsidRPr="00331EBC" w:rsidRDefault="00A961E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A961E3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lastRenderedPageBreak/>
              <w:t xml:space="preserve">2) </w:t>
            </w:r>
            <w:r w:rsidRPr="00A961E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การดำเนินการโครงการระบบส่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งเสริมการเกษตรแบบแปลงใหญ่ ควรมีการพัฒนาผู้จัดการแปลงอย่างต่อเนื่องเพื่อให้สามารถบริหารจัดการได้อย่างมืออาชีพ ทั้งด้านการบริหารจัดการ การวางแผนการผลิตสินค้าตั้งแต่ต้นน้ำ กลางน้ำ และปลายน้ำ รวมถึงระบบขนส่งสินค้าทางการเกษตร (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Logistic)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จนสามารถเชื่อมโยงสู่ระบบการตลาด รวมทั้งมีความรู้ความเข้าใจสามารถบริหารจัดการการตลาดแบบออนไลน์ หรือการตลาดรูปแบบใหม่ผ่านสื่อสังคมออนไลน์ที่เปลี่ยนแปลงไปอย่างรวดเร็ว เพื่อให้เกิดความ</w:t>
            </w:r>
            <w:r w:rsidRPr="00A961E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ยั่งยืนของการดำเนินการโครงการ</w:t>
            </w:r>
          </w:p>
        </w:tc>
        <w:tc>
          <w:tcPr>
            <w:tcW w:w="3130" w:type="dxa"/>
          </w:tcPr>
          <w:p w:rsidR="00A961E3" w:rsidRPr="00331EBC" w:rsidRDefault="00A961E3" w:rsidP="00A6513D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</w:t>
            </w:r>
            <w:r w:rsidRPr="00331EB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)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กรมส่งเสริมการเกษตรได้จัดอบรมแก่ผู้ที่สนใจเข้าร่วมเพื่อพัฒนาศักยภาพผู้จัดการแปลง เป็นหลักสูตรการตลาดเพื่อพัฒนาผู้จัดการแปลงต่อเนื่อง  โดยวิทยากรมืออาชีพที่มีความชำนาญในการทำ</w:t>
            </w:r>
            <w:r w:rsidRPr="00A961E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ตลาด </w:t>
            </w:r>
            <w:r w:rsidRPr="00A961E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 xml:space="preserve">online </w:t>
            </w:r>
            <w:r w:rsidRPr="00A961E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ซึ่งกรมส่งเสริมการเกษตร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ร่วมมือกับสถาบันการจัดการ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br/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ปัญญา</w:t>
            </w:r>
            <w:proofErr w:type="spellStart"/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ภิวัฒน์</w:t>
            </w:r>
            <w:proofErr w:type="spellEnd"/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ัดทำโครงการพัฒนาเกษตรกรสู่การจำหน่ายสินค้าในรูปแบบออนไลน์โดยจัดสัมมนาเชิงปฏิบัติการให้กับเกษตรกรจาก 18 จังหวัด (คัดเลือกสินค้าของเกษตรกรกลุ่มแปลงใหญ่และตลาดเกษตรกรที่มีศักยภาพในการจำหน่ายสินผ่านช่องทางออนไลน์) หลักสูตร"การบริหารช่องทางการ</w:t>
            </w:r>
            <w:r w:rsidRPr="00A961E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ขายสินค้าเกษตรผ่านตลาดออนไลน์</w:t>
            </w:r>
            <w:r w:rsidRPr="00A961E3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>”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ระหว่างเกษตรกร</w:t>
            </w:r>
            <w:proofErr w:type="spellStart"/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และบ</w:t>
            </w:r>
            <w:proofErr w:type="spellEnd"/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จก</w:t>
            </w:r>
            <w:r w:rsidRPr="00331EB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24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Shopping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ซึ่งมีการเจรจาแยก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 xml:space="preserve">ประเภทสินค้าเป็นสินค้าเกษตรแบบสดและแปรรูปทั้งหมด26 ชนิดจากเกษตรกร 34 คน </w:t>
            </w:r>
            <w:r w:rsidRPr="00331EB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ที่เตรียมสินค้าตัวอย่างพร้อมบรรจุภัณฑ์มานำเสนอโดยมีสินค้าที่ได้รับความสนใจและได้รับคัดเลือก</w:t>
            </w:r>
            <w:r w:rsidRPr="00331EB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เป็นสินค้านำร่องเข้าสู่ตลาดออนไลน์</w:t>
            </w:r>
            <w:r w:rsidRPr="00331EB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proofErr w:type="spellStart"/>
            <w:r w:rsidRPr="00331EB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shopAt</w:t>
            </w:r>
            <w:proofErr w:type="spellEnd"/>
            <w:r w:rsidRPr="00331EB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331EB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24 จำนวน 14 รายการ จากเกษตรกร 17 คน</w:t>
            </w:r>
          </w:p>
        </w:tc>
        <w:tc>
          <w:tcPr>
            <w:tcW w:w="3131" w:type="dxa"/>
          </w:tcPr>
          <w:p w:rsidR="00A961E3" w:rsidRPr="00331EBC" w:rsidRDefault="00A961E3" w:rsidP="00A6513D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3130" w:type="dxa"/>
          </w:tcPr>
          <w:p w:rsidR="00A961E3" w:rsidRPr="00331EBC" w:rsidRDefault="00A961E3" w:rsidP="00A6513D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  <w:tc>
          <w:tcPr>
            <w:tcW w:w="3131" w:type="dxa"/>
          </w:tcPr>
          <w:p w:rsidR="00A961E3" w:rsidRPr="00331EBC" w:rsidRDefault="00A961E3" w:rsidP="00A6513D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</w:tc>
      </w:tr>
      <w:tr w:rsidR="00A961E3" w:rsidTr="00A961E3">
        <w:tc>
          <w:tcPr>
            <w:tcW w:w="2802" w:type="dxa"/>
          </w:tcPr>
          <w:p w:rsidR="007625F3" w:rsidRPr="00331EBC" w:rsidRDefault="00A961E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lastRenderedPageBreak/>
              <w:t xml:space="preserve">3)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ควรเตรียมการ และสร้างการมีส่วนร่วมของเกษตรกรที่เข้าร่วมโครงการระบบส่งเสริมการเกษตรแบบแปลงใหญ่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br/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ในการจัดทำแผนการผลิตสินค้าเกษตร เพื่อเป็นข้อมูลให้กับ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br/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่วนราชการที่เกี่ยวข้องในสังกัดกระทรวงเกษตรและสหกรณ์ในส่วนกลางใช้ในการกำหนดนโยบายและนำนโยบายสู่การปฏิบัติในการดำเนินงานปีต่อไป รวมถึงการวางแผนการจัดทำคำของบประมาณเพื่อให้สอดคล้องกับความต้องการของเกษตรกรที่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เข้าร่วมโครงการฯ</w:t>
            </w:r>
            <w:bookmarkStart w:id="0" w:name="_GoBack"/>
            <w:bookmarkEnd w:id="0"/>
          </w:p>
        </w:tc>
        <w:tc>
          <w:tcPr>
            <w:tcW w:w="3130" w:type="dxa"/>
          </w:tcPr>
          <w:p w:rsidR="00A961E3" w:rsidRPr="00331EBC" w:rsidRDefault="00A961E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lastRenderedPageBreak/>
              <w:t>3</w:t>
            </w:r>
            <w:r w:rsidRPr="00331EB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) 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กรมส่งเสริมการเกษตร ได้จัดทำคำของบประมาณ ภายใต้ความต้องการของเกษตรกร โดยการจัด</w:t>
            </w:r>
            <w:r w:rsidRPr="00A961E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เวทีวิเคราะห์จัดทำแผนการดำเนินงาน</w:t>
            </w:r>
            <w:r w:rsidRPr="00331EBC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ของเกษตรกร รวมถึงวางแผนเพื่อให้สอดคลองกับความต้องการของเกษตรกรที่เข้าร่วมโครงการ</w:t>
            </w:r>
          </w:p>
        </w:tc>
        <w:tc>
          <w:tcPr>
            <w:tcW w:w="3131" w:type="dxa"/>
          </w:tcPr>
          <w:p w:rsidR="00A961E3" w:rsidRPr="00331EBC" w:rsidRDefault="00A961E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  <w:tc>
          <w:tcPr>
            <w:tcW w:w="3130" w:type="dxa"/>
          </w:tcPr>
          <w:p w:rsidR="00A961E3" w:rsidRPr="00331EBC" w:rsidRDefault="00A961E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</w:tcPr>
          <w:p w:rsidR="00A961E3" w:rsidRPr="00331EBC" w:rsidRDefault="00A961E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331EBC" w:rsidTr="00A961E3">
        <w:tc>
          <w:tcPr>
            <w:tcW w:w="15324" w:type="dxa"/>
            <w:gridSpan w:val="5"/>
            <w:shd w:val="clear" w:color="auto" w:fill="C2D69B" w:themeFill="accent3" w:themeFillTint="99"/>
          </w:tcPr>
          <w:p w:rsidR="00331EBC" w:rsidRPr="00331EBC" w:rsidRDefault="00331EBC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331EBC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lastRenderedPageBreak/>
              <w:t>ประเด็นการตรวจสอบโครงการสานพลังประชารัฐเพื่อสนับสนุนการปลูกข้าวโพดหลังฤดูทำนา</w:t>
            </w:r>
          </w:p>
        </w:tc>
      </w:tr>
      <w:tr w:rsidR="007625F3" w:rsidTr="00A961E3">
        <w:tc>
          <w:tcPr>
            <w:tcW w:w="2802" w:type="dxa"/>
            <w:shd w:val="clear" w:color="auto" w:fill="auto"/>
          </w:tcPr>
          <w:p w:rsidR="007625F3" w:rsidRPr="002A306E" w:rsidRDefault="007625F3" w:rsidP="002A306E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7625F3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1</w:t>
            </w:r>
            <w:r w:rsidRPr="007625F3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) </w:t>
            </w:r>
            <w:r w:rsidRPr="007625F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กำหนดนโยบาย</w:t>
            </w:r>
            <w:r w:rsidRPr="007625F3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ในการ</w:t>
            </w:r>
            <w:r w:rsidRPr="007625F3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คัดเลือกพื้นที่</w:t>
            </w:r>
            <w:r w:rsidRPr="007625F3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เข้าร่วมโครงการฯ ให้ชัดเจน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และการกำหนด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กลุ่ม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ทั้งด้านปริมาณและคุณภาพ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ให้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สอดคล้องกับวัตถุประสงค์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ของโครงการฯ</w:t>
            </w:r>
          </w:p>
        </w:tc>
        <w:tc>
          <w:tcPr>
            <w:tcW w:w="3130" w:type="dxa"/>
            <w:vMerge w:val="restart"/>
            <w:shd w:val="clear" w:color="auto" w:fill="auto"/>
          </w:tcPr>
          <w:p w:rsidR="007625F3" w:rsidRPr="003C5888" w:rsidRDefault="007625F3" w:rsidP="003C5888">
            <w:pPr>
              <w:spacing w:before="120"/>
              <w:jc w:val="thaiDistribute"/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7625F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โครงการสานพลังประชารัฐเพื่อสนับสนุนการปลูกข้าวโพดหลังฤดูทำนา</w:t>
            </w:r>
            <w:r w:rsidR="003C588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3C588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ดำเนินการในช่วงปี 2562 </w:t>
            </w:r>
            <w:r w:rsidR="003C588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–</w:t>
            </w:r>
            <w:r w:rsidR="003C588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2563 ขณะนี้ได้ดำเนินการเสร็จ</w:t>
            </w:r>
            <w:r w:rsidR="003C588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="003C588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สิ้นแล้ว และกรมส่งเสริมการเกษตรมิได้ดำเนินงานโครงการที่มีลักษณะการดำเนินการเช่นเดียวกันกับโครงการฯ ดังกล่าว</w:t>
            </w:r>
          </w:p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0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</w:tr>
      <w:tr w:rsidR="007625F3" w:rsidTr="00A961E3">
        <w:tc>
          <w:tcPr>
            <w:tcW w:w="2802" w:type="dxa"/>
            <w:shd w:val="clear" w:color="auto" w:fill="auto"/>
          </w:tcPr>
          <w:p w:rsidR="007625F3" w:rsidRPr="002A306E" w:rsidRDefault="007625F3" w:rsidP="002A306E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2) ให้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รมทรัพยากรน้ำบาดาลแนะนำเกษตรกรในการรวมกลุ่มเพื่อขอเข้าร่วมโครงการพัฒนาระบบกระจายน้ำบาดาลเพื่อ</w:t>
            </w:r>
            <w:r w:rsidRPr="007625F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การเกษตร หรือยื่นความประสงค์</w:t>
            </w:r>
            <w:r w:rsidRPr="007625F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เข้าร่วมโครงการก่อสร้างแหล่งน้ำ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ในไร่นานอกเขต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ชลประทาน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ของกรมพัฒนาที่ดิน หรือรัฐควรให้การสนับสนุนการขุดบ่อบาดาลเพื่อการเกษตรในพื้นที่ โดยรัฐออกค่าใช้จ่ายส่วนหนึ่ง </w:t>
            </w:r>
          </w:p>
        </w:tc>
        <w:tc>
          <w:tcPr>
            <w:tcW w:w="3130" w:type="dxa"/>
            <w:vMerge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0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</w:tr>
      <w:tr w:rsidR="007625F3" w:rsidTr="007625F3">
        <w:tc>
          <w:tcPr>
            <w:tcW w:w="2802" w:type="dxa"/>
            <w:shd w:val="clear" w:color="auto" w:fill="auto"/>
          </w:tcPr>
          <w:p w:rsidR="007625F3" w:rsidRPr="002A306E" w:rsidRDefault="007625F3" w:rsidP="002A306E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A306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3) 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ควรจัดให้มีบริการเก็บเกี่ยวผลผลิต โดยรัฐให้การสนับสนุน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lastRenderedPageBreak/>
              <w:t>ผ่านทางสหกรณ์การเกษตร เพื่อเป็นการจูงใจให้เกษตรกรเข้าร่วมโครงการเพิ่มมากขึ้น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และให้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หน่วยงานที่เกี่ยวข้องปรับปรุง</w:t>
            </w:r>
            <w:r w:rsidRPr="007625F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รูปแบบการให้สินเชื่อให้เหมาะสม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และรวดเร็วทันฤดูกาลเพาะปลูก</w:t>
            </w:r>
          </w:p>
        </w:tc>
        <w:tc>
          <w:tcPr>
            <w:tcW w:w="3130" w:type="dxa"/>
            <w:vMerge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0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</w:tr>
      <w:tr w:rsidR="007625F3" w:rsidTr="007625F3">
        <w:tc>
          <w:tcPr>
            <w:tcW w:w="2802" w:type="dxa"/>
            <w:shd w:val="clear" w:color="auto" w:fill="auto"/>
          </w:tcPr>
          <w:p w:rsidR="007625F3" w:rsidRPr="002A306E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A306E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lastRenderedPageBreak/>
              <w:t xml:space="preserve">4) 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รัฐบาลควรให้การสนับสนุนเรื่องการใช้พลังงานแสงอาทิตย์มาสูบน้ำแทนพลังงานไฟฟ้า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br/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แต่การเริ่มต้นมีต้นทุนสูง รัฐบาลควรให้ความสนับสนุนเงินลงทุน</w:t>
            </w:r>
            <w:r w:rsidRPr="007625F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ปลอดดอกเบี้ย 3 ปี 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br/>
            </w:r>
            <w:r w:rsidRPr="007625F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ให้เกษตรกร</w:t>
            </w:r>
            <w:r w:rsidRPr="002A306E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กู้ไปลงทุน และควรทำแปลงสาธิตการใช้พลังงานแสงอาทิตย์สูบน้ำแทนการใช้ไฟฟ้า</w:t>
            </w:r>
          </w:p>
        </w:tc>
        <w:tc>
          <w:tcPr>
            <w:tcW w:w="3130" w:type="dxa"/>
            <w:vMerge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0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  <w:tc>
          <w:tcPr>
            <w:tcW w:w="3131" w:type="dxa"/>
            <w:shd w:val="clear" w:color="auto" w:fill="auto"/>
          </w:tcPr>
          <w:p w:rsidR="007625F3" w:rsidRPr="00331EBC" w:rsidRDefault="007625F3" w:rsidP="00331EBC">
            <w:pPr>
              <w:tabs>
                <w:tab w:val="left" w:pos="1418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</w:p>
        </w:tc>
      </w:tr>
    </w:tbl>
    <w:p w:rsidR="00FC53BE" w:rsidRPr="007D1C39" w:rsidRDefault="00FC53BE" w:rsidP="008E4D3E">
      <w:pPr>
        <w:tabs>
          <w:tab w:val="left" w:pos="1418"/>
        </w:tabs>
        <w:spacing w:before="120"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  <w:sectPr w:rsidR="00FC53BE" w:rsidRPr="007D1C39" w:rsidSect="007625F3">
          <w:headerReference w:type="default" r:id="rId9"/>
          <w:headerReference w:type="first" r:id="rId10"/>
          <w:pgSz w:w="16838" w:h="11906" w:orient="landscape" w:code="9"/>
          <w:pgMar w:top="229" w:right="709" w:bottom="1247" w:left="1021" w:header="454" w:footer="567" w:gutter="0"/>
          <w:pgNumType w:start="1"/>
          <w:cols w:space="708"/>
          <w:titlePg/>
          <w:docGrid w:linePitch="360"/>
        </w:sectPr>
      </w:pPr>
    </w:p>
    <w:p w:rsidR="00B34392" w:rsidRPr="00CE3ABC" w:rsidRDefault="00B34392" w:rsidP="003C40B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B34392" w:rsidRPr="00CE3ABC" w:rsidSect="00160ACD">
      <w:pgSz w:w="11906" w:h="16838" w:code="9"/>
      <w:pgMar w:top="709" w:right="1247" w:bottom="1021" w:left="1588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888" w:rsidRDefault="003C5888" w:rsidP="001229D4">
      <w:pPr>
        <w:spacing w:after="0" w:line="240" w:lineRule="auto"/>
      </w:pPr>
      <w:r>
        <w:separator/>
      </w:r>
    </w:p>
  </w:endnote>
  <w:endnote w:type="continuationSeparator" w:id="0">
    <w:p w:rsidR="003C5888" w:rsidRDefault="003C5888" w:rsidP="0012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888" w:rsidRDefault="003C5888" w:rsidP="001229D4">
      <w:pPr>
        <w:spacing w:after="0" w:line="240" w:lineRule="auto"/>
      </w:pPr>
      <w:r>
        <w:separator/>
      </w:r>
    </w:p>
  </w:footnote>
  <w:footnote w:type="continuationSeparator" w:id="0">
    <w:p w:rsidR="003C5888" w:rsidRDefault="003C5888" w:rsidP="0012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888" w:rsidRDefault="003C5888">
    <w:pPr>
      <w:pStyle w:val="a4"/>
      <w:jc w:val="center"/>
      <w:rPr>
        <w:rFonts w:ascii="TH SarabunIT๙" w:hAnsi="TH SarabunIT๙" w:cs="TH SarabunIT๙"/>
        <w:sz w:val="32"/>
        <w:szCs w:val="32"/>
      </w:rPr>
    </w:pPr>
    <w:sdt>
      <w:sdtPr>
        <w:id w:val="375981916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>
          <w:rPr>
            <w:rFonts w:ascii="TH SarabunIT๙" w:hAnsi="TH SarabunIT๙" w:cs="TH SarabunIT๙"/>
            <w:sz w:val="32"/>
            <w:szCs w:val="32"/>
          </w:rPr>
          <w:t>-</w:t>
        </w:r>
        <w:r w:rsidRPr="001229D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229D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229D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D2A99" w:rsidRPr="004D2A9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1229D4">
          <w:rPr>
            <w:rFonts w:ascii="TH SarabunIT๙" w:hAnsi="TH SarabunIT๙" w:cs="TH SarabunIT๙"/>
            <w:sz w:val="32"/>
            <w:szCs w:val="32"/>
          </w:rPr>
          <w:fldChar w:fldCharType="end"/>
        </w:r>
      </w:sdtContent>
    </w:sdt>
    <w:r>
      <w:rPr>
        <w:rFonts w:ascii="TH SarabunIT๙" w:hAnsi="TH SarabunIT๙" w:cs="TH SarabunIT๙"/>
        <w:sz w:val="32"/>
        <w:szCs w:val="32"/>
      </w:rPr>
      <w:t>-</w:t>
    </w:r>
  </w:p>
  <w:p w:rsidR="004D2A99" w:rsidRDefault="004D2A99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888" w:rsidRPr="008E4D3E" w:rsidRDefault="003C5888" w:rsidP="007625F3">
    <w:pPr>
      <w:pStyle w:val="a4"/>
      <w:rPr>
        <w:rFonts w:ascii="TH SarabunIT๙" w:hAnsi="TH SarabunIT๙" w:cs="TH SarabunIT๙"/>
        <w:sz w:val="32"/>
        <w:szCs w:val="32"/>
      </w:rPr>
    </w:pPr>
  </w:p>
  <w:p w:rsidR="003C5888" w:rsidRDefault="003C58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32351"/>
    <w:multiLevelType w:val="hybridMultilevel"/>
    <w:tmpl w:val="C7CEDF82"/>
    <w:lvl w:ilvl="0" w:tplc="FA9AA684">
      <w:start w:val="1"/>
      <w:numFmt w:val="decimal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>
    <w:nsid w:val="55D644B4"/>
    <w:multiLevelType w:val="hybridMultilevel"/>
    <w:tmpl w:val="29A4CCDE"/>
    <w:lvl w:ilvl="0" w:tplc="5DF6423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67294A1F"/>
    <w:multiLevelType w:val="hybridMultilevel"/>
    <w:tmpl w:val="87F2BA46"/>
    <w:lvl w:ilvl="0" w:tplc="EE920EC2">
      <w:start w:val="4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6BD05EF4"/>
    <w:multiLevelType w:val="hybridMultilevel"/>
    <w:tmpl w:val="A596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C473D8"/>
    <w:multiLevelType w:val="hybridMultilevel"/>
    <w:tmpl w:val="58FA09F6"/>
    <w:lvl w:ilvl="0" w:tplc="43DCD0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3FC669B"/>
    <w:multiLevelType w:val="hybridMultilevel"/>
    <w:tmpl w:val="B8B47FC4"/>
    <w:lvl w:ilvl="0" w:tplc="0409000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">
    <w:nsid w:val="7CFF234F"/>
    <w:multiLevelType w:val="hybridMultilevel"/>
    <w:tmpl w:val="205A9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D30642"/>
    <w:multiLevelType w:val="hybridMultilevel"/>
    <w:tmpl w:val="C9704D2A"/>
    <w:lvl w:ilvl="0" w:tplc="CC6A8B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254"/>
    <w:rsid w:val="00000C54"/>
    <w:rsid w:val="00033DF1"/>
    <w:rsid w:val="00036D54"/>
    <w:rsid w:val="000403E3"/>
    <w:rsid w:val="000661F4"/>
    <w:rsid w:val="0008501B"/>
    <w:rsid w:val="00096BFB"/>
    <w:rsid w:val="000A1A92"/>
    <w:rsid w:val="000A6A2B"/>
    <w:rsid w:val="000B57B1"/>
    <w:rsid w:val="000D5CBE"/>
    <w:rsid w:val="000E2F1A"/>
    <w:rsid w:val="000F56ED"/>
    <w:rsid w:val="000F5B7A"/>
    <w:rsid w:val="00100229"/>
    <w:rsid w:val="001060E0"/>
    <w:rsid w:val="00106736"/>
    <w:rsid w:val="0011394E"/>
    <w:rsid w:val="001229D4"/>
    <w:rsid w:val="0012322D"/>
    <w:rsid w:val="00126B19"/>
    <w:rsid w:val="00133F09"/>
    <w:rsid w:val="001438CB"/>
    <w:rsid w:val="0014656A"/>
    <w:rsid w:val="0015060A"/>
    <w:rsid w:val="00160ACD"/>
    <w:rsid w:val="00161953"/>
    <w:rsid w:val="001745CF"/>
    <w:rsid w:val="001831BB"/>
    <w:rsid w:val="00190C59"/>
    <w:rsid w:val="0019774F"/>
    <w:rsid w:val="001A4DB6"/>
    <w:rsid w:val="001B3C86"/>
    <w:rsid w:val="001D1BBA"/>
    <w:rsid w:val="001D47E3"/>
    <w:rsid w:val="001D4C2D"/>
    <w:rsid w:val="001E19D4"/>
    <w:rsid w:val="001F43E0"/>
    <w:rsid w:val="001F779F"/>
    <w:rsid w:val="0023626D"/>
    <w:rsid w:val="00252C86"/>
    <w:rsid w:val="00254297"/>
    <w:rsid w:val="00260829"/>
    <w:rsid w:val="00263A86"/>
    <w:rsid w:val="00264162"/>
    <w:rsid w:val="00266C55"/>
    <w:rsid w:val="002714FC"/>
    <w:rsid w:val="00273098"/>
    <w:rsid w:val="0029780C"/>
    <w:rsid w:val="002A306E"/>
    <w:rsid w:val="002E5DA0"/>
    <w:rsid w:val="002F28C9"/>
    <w:rsid w:val="0032077C"/>
    <w:rsid w:val="00322FA5"/>
    <w:rsid w:val="0032662B"/>
    <w:rsid w:val="00331EBC"/>
    <w:rsid w:val="0033333F"/>
    <w:rsid w:val="003379AC"/>
    <w:rsid w:val="00344E81"/>
    <w:rsid w:val="003463D3"/>
    <w:rsid w:val="00350BA1"/>
    <w:rsid w:val="00373328"/>
    <w:rsid w:val="00391FB8"/>
    <w:rsid w:val="003A3128"/>
    <w:rsid w:val="003B5985"/>
    <w:rsid w:val="003C27D5"/>
    <w:rsid w:val="003C40BD"/>
    <w:rsid w:val="003C5888"/>
    <w:rsid w:val="003F3A59"/>
    <w:rsid w:val="00400655"/>
    <w:rsid w:val="00401933"/>
    <w:rsid w:val="0040578E"/>
    <w:rsid w:val="00426E6D"/>
    <w:rsid w:val="00471708"/>
    <w:rsid w:val="0048341F"/>
    <w:rsid w:val="00491DBF"/>
    <w:rsid w:val="004952CE"/>
    <w:rsid w:val="004A5695"/>
    <w:rsid w:val="004B6E9E"/>
    <w:rsid w:val="004D224E"/>
    <w:rsid w:val="004D2A99"/>
    <w:rsid w:val="004E186B"/>
    <w:rsid w:val="004E66A6"/>
    <w:rsid w:val="004F2ACB"/>
    <w:rsid w:val="005209E1"/>
    <w:rsid w:val="00547D9A"/>
    <w:rsid w:val="00561883"/>
    <w:rsid w:val="00572822"/>
    <w:rsid w:val="00573563"/>
    <w:rsid w:val="00596255"/>
    <w:rsid w:val="005A183C"/>
    <w:rsid w:val="005A26BE"/>
    <w:rsid w:val="005B3921"/>
    <w:rsid w:val="005B3D7B"/>
    <w:rsid w:val="005B6154"/>
    <w:rsid w:val="005E4136"/>
    <w:rsid w:val="005E7E8F"/>
    <w:rsid w:val="005F343D"/>
    <w:rsid w:val="00605EFB"/>
    <w:rsid w:val="006267AE"/>
    <w:rsid w:val="00632302"/>
    <w:rsid w:val="00642DE3"/>
    <w:rsid w:val="00643FC4"/>
    <w:rsid w:val="0067521B"/>
    <w:rsid w:val="00686EEA"/>
    <w:rsid w:val="006D208B"/>
    <w:rsid w:val="006D3E61"/>
    <w:rsid w:val="006E21A9"/>
    <w:rsid w:val="006E2F29"/>
    <w:rsid w:val="006F4169"/>
    <w:rsid w:val="00721F81"/>
    <w:rsid w:val="00730697"/>
    <w:rsid w:val="00740A93"/>
    <w:rsid w:val="0074128E"/>
    <w:rsid w:val="007625F3"/>
    <w:rsid w:val="007626B2"/>
    <w:rsid w:val="00783150"/>
    <w:rsid w:val="007B723B"/>
    <w:rsid w:val="007C144C"/>
    <w:rsid w:val="007C4A58"/>
    <w:rsid w:val="007D1C39"/>
    <w:rsid w:val="007F1CAE"/>
    <w:rsid w:val="0082742C"/>
    <w:rsid w:val="008736A2"/>
    <w:rsid w:val="00874A88"/>
    <w:rsid w:val="00875950"/>
    <w:rsid w:val="008B3254"/>
    <w:rsid w:val="008C7BA0"/>
    <w:rsid w:val="008D1BDE"/>
    <w:rsid w:val="008D52B4"/>
    <w:rsid w:val="008E3DCB"/>
    <w:rsid w:val="008E4CF2"/>
    <w:rsid w:val="008E4D3E"/>
    <w:rsid w:val="00907CCE"/>
    <w:rsid w:val="00924020"/>
    <w:rsid w:val="009321F1"/>
    <w:rsid w:val="00935402"/>
    <w:rsid w:val="00935C8A"/>
    <w:rsid w:val="0094183A"/>
    <w:rsid w:val="00942747"/>
    <w:rsid w:val="00945DAD"/>
    <w:rsid w:val="00962F94"/>
    <w:rsid w:val="00982A51"/>
    <w:rsid w:val="00991808"/>
    <w:rsid w:val="009A1614"/>
    <w:rsid w:val="009A5865"/>
    <w:rsid w:val="009B28D8"/>
    <w:rsid w:val="009B76A3"/>
    <w:rsid w:val="009C7922"/>
    <w:rsid w:val="009D0D20"/>
    <w:rsid w:val="009D71A7"/>
    <w:rsid w:val="009E1899"/>
    <w:rsid w:val="009E20D4"/>
    <w:rsid w:val="009E2C46"/>
    <w:rsid w:val="00A20211"/>
    <w:rsid w:val="00A31D76"/>
    <w:rsid w:val="00A54466"/>
    <w:rsid w:val="00A603C7"/>
    <w:rsid w:val="00A6513D"/>
    <w:rsid w:val="00A75BA7"/>
    <w:rsid w:val="00A961E3"/>
    <w:rsid w:val="00A9655C"/>
    <w:rsid w:val="00A97AFA"/>
    <w:rsid w:val="00AA5DB3"/>
    <w:rsid w:val="00AC3CB8"/>
    <w:rsid w:val="00AC40E7"/>
    <w:rsid w:val="00AD5F48"/>
    <w:rsid w:val="00B20AC4"/>
    <w:rsid w:val="00B2538F"/>
    <w:rsid w:val="00B34392"/>
    <w:rsid w:val="00B446AD"/>
    <w:rsid w:val="00B55348"/>
    <w:rsid w:val="00B64933"/>
    <w:rsid w:val="00B77122"/>
    <w:rsid w:val="00B87128"/>
    <w:rsid w:val="00BA468B"/>
    <w:rsid w:val="00BD458D"/>
    <w:rsid w:val="00BE59D0"/>
    <w:rsid w:val="00BE5FE3"/>
    <w:rsid w:val="00C010E7"/>
    <w:rsid w:val="00C029F4"/>
    <w:rsid w:val="00C26A5E"/>
    <w:rsid w:val="00C3173E"/>
    <w:rsid w:val="00C40902"/>
    <w:rsid w:val="00C532F1"/>
    <w:rsid w:val="00C61841"/>
    <w:rsid w:val="00C63AB4"/>
    <w:rsid w:val="00C7088C"/>
    <w:rsid w:val="00C72162"/>
    <w:rsid w:val="00C82171"/>
    <w:rsid w:val="00C82385"/>
    <w:rsid w:val="00CC79F7"/>
    <w:rsid w:val="00CD4BA9"/>
    <w:rsid w:val="00CD6B99"/>
    <w:rsid w:val="00CE3ABC"/>
    <w:rsid w:val="00D05546"/>
    <w:rsid w:val="00D14250"/>
    <w:rsid w:val="00D37BBA"/>
    <w:rsid w:val="00D42CB3"/>
    <w:rsid w:val="00D475FB"/>
    <w:rsid w:val="00D6122C"/>
    <w:rsid w:val="00D76E7B"/>
    <w:rsid w:val="00D825AA"/>
    <w:rsid w:val="00DA44D6"/>
    <w:rsid w:val="00DC0207"/>
    <w:rsid w:val="00DD2B8A"/>
    <w:rsid w:val="00DD76D3"/>
    <w:rsid w:val="00DE17D9"/>
    <w:rsid w:val="00E00897"/>
    <w:rsid w:val="00E17906"/>
    <w:rsid w:val="00E71B68"/>
    <w:rsid w:val="00E71EE1"/>
    <w:rsid w:val="00E72832"/>
    <w:rsid w:val="00E757E2"/>
    <w:rsid w:val="00E9164B"/>
    <w:rsid w:val="00EA25D7"/>
    <w:rsid w:val="00EC206F"/>
    <w:rsid w:val="00ED1B01"/>
    <w:rsid w:val="00EF6BCF"/>
    <w:rsid w:val="00EF7867"/>
    <w:rsid w:val="00F0784A"/>
    <w:rsid w:val="00F12370"/>
    <w:rsid w:val="00F20C1F"/>
    <w:rsid w:val="00F33B66"/>
    <w:rsid w:val="00F55904"/>
    <w:rsid w:val="00F56435"/>
    <w:rsid w:val="00F651FD"/>
    <w:rsid w:val="00F93568"/>
    <w:rsid w:val="00FA480B"/>
    <w:rsid w:val="00FC317E"/>
    <w:rsid w:val="00FC53BE"/>
    <w:rsid w:val="00FF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1F77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1F77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106E4-ABA3-41C4-818D-E2D60099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658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User</cp:lastModifiedBy>
  <cp:revision>5</cp:revision>
  <cp:lastPrinted>2019-12-26T09:09:00Z</cp:lastPrinted>
  <dcterms:created xsi:type="dcterms:W3CDTF">2020-12-04T04:51:00Z</dcterms:created>
  <dcterms:modified xsi:type="dcterms:W3CDTF">2020-12-07T09:10:00Z</dcterms:modified>
</cp:coreProperties>
</file>