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E50" w:rsidRDefault="00A82E05" w:rsidP="00687D79">
      <w:pPr>
        <w:spacing w:before="120" w:after="240" w:line="240" w:lineRule="auto"/>
        <w:ind w:left="14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9357F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ความก้าวหน้าการตรวจติดตามโครงการตามเกณฑ์ชี้วัดความเสี่ยงการทุจริตเชิงนโยบายของโครงการขนาดใหญ่ ประจำปีงบประมาณ พ.ศ. 2566</w:t>
      </w:r>
      <w:r w:rsidR="00687D79" w:rsidRPr="0099357F">
        <w:rPr>
          <w:rFonts w:ascii="TH SarabunIT๙" w:hAnsi="TH SarabunIT๙" w:cs="TH SarabunIT๙" w:hint="cs"/>
          <w:b/>
          <w:bCs/>
          <w:sz w:val="32"/>
          <w:szCs w:val="32"/>
          <w:cs/>
        </w:rPr>
        <w:br/>
      </w:r>
      <w:r w:rsidR="00DB207C" w:rsidRPr="0099357F">
        <w:rPr>
          <w:rFonts w:ascii="TH SarabunIT๙" w:hAnsi="TH SarabunIT๙" w:cs="TH SarabunIT๙"/>
          <w:b/>
          <w:bCs/>
          <w:sz w:val="32"/>
          <w:szCs w:val="32"/>
          <w:cs/>
        </w:rPr>
        <w:t>ระบบส่งน้ำพร้อมอาคารประกอบ (ฝั่งซ้าย) โครงการอ่างเก็บน้ำห้วยแม่ประจัน</w:t>
      </w:r>
      <w:proofErr w:type="spellStart"/>
      <w:r w:rsidR="00DB207C" w:rsidRPr="0099357F">
        <w:rPr>
          <w:rFonts w:ascii="TH SarabunIT๙" w:hAnsi="TH SarabunIT๙" w:cs="TH SarabunIT๙"/>
          <w:b/>
          <w:bCs/>
          <w:sz w:val="32"/>
          <w:szCs w:val="32"/>
          <w:cs/>
        </w:rPr>
        <w:t>ต์</w:t>
      </w:r>
      <w:proofErr w:type="spellEnd"/>
      <w:r w:rsidR="00DB207C" w:rsidRPr="0099357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ตำบลหนองหญ้าปล้อง อำเภอหนองหญ้าปล้อง จังหวัดเพชรบุรี</w:t>
      </w:r>
    </w:p>
    <w:tbl>
      <w:tblPr>
        <w:tblStyle w:val="ac"/>
        <w:tblW w:w="1545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836"/>
        <w:gridCol w:w="4111"/>
        <w:gridCol w:w="4394"/>
        <w:gridCol w:w="4111"/>
      </w:tblGrid>
      <w:tr w:rsidR="00584B07" w:rsidRPr="00584B07" w:rsidTr="005C6DAD">
        <w:trPr>
          <w:trHeight w:val="974"/>
          <w:tblHeader/>
        </w:trPr>
        <w:tc>
          <w:tcPr>
            <w:tcW w:w="2836" w:type="dxa"/>
          </w:tcPr>
          <w:p w:rsidR="00584B07" w:rsidRPr="00584B07" w:rsidRDefault="00584B07" w:rsidP="00584B07">
            <w:pPr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84B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ขั้นตอนการดำเนินโครงการ</w:t>
            </w:r>
          </w:p>
        </w:tc>
        <w:tc>
          <w:tcPr>
            <w:tcW w:w="4111" w:type="dxa"/>
            <w:shd w:val="clear" w:color="auto" w:fill="auto"/>
          </w:tcPr>
          <w:p w:rsidR="00584B07" w:rsidRPr="003F0500" w:rsidRDefault="00584B07" w:rsidP="00584B07">
            <w:pPr>
              <w:spacing w:before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3F0500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ข้อค้นพบ</w:t>
            </w:r>
            <w:r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/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ข้อสังเกต</w:t>
            </w:r>
          </w:p>
        </w:tc>
        <w:tc>
          <w:tcPr>
            <w:tcW w:w="4394" w:type="dxa"/>
            <w:shd w:val="clear" w:color="auto" w:fill="auto"/>
          </w:tcPr>
          <w:p w:rsidR="00584B07" w:rsidRPr="003F0500" w:rsidRDefault="00584B07" w:rsidP="00584B07">
            <w:pPr>
              <w:spacing w:before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ข้อพิจารณา/</w:t>
            </w:r>
            <w:r w:rsidRPr="003F0500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  <w:tc>
          <w:tcPr>
            <w:tcW w:w="4111" w:type="dxa"/>
          </w:tcPr>
          <w:p w:rsidR="00584B07" w:rsidRPr="003F0500" w:rsidRDefault="00584B07" w:rsidP="00584B07">
            <w:pPr>
              <w:spacing w:before="120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รายงานความก้าวหน้าในไตรมาสที่ ........</w:t>
            </w:r>
          </w:p>
        </w:tc>
      </w:tr>
      <w:tr w:rsidR="0048407B" w:rsidRPr="00584B07" w:rsidTr="00584B07">
        <w:tc>
          <w:tcPr>
            <w:tcW w:w="2836" w:type="dxa"/>
          </w:tcPr>
          <w:p w:rsidR="0048407B" w:rsidRPr="00584B07" w:rsidRDefault="0048407B" w:rsidP="00093C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Pr="00584B07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การจัดทำเอกสารประกวดราคา</w:t>
            </w: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/>
                <w:sz w:val="32"/>
                <w:szCs w:val="32"/>
                <w:cs/>
              </w:rPr>
              <w:t xml:space="preserve">- </w:t>
            </w:r>
            <w:r w:rsidRPr="00584B07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การจัดทำราคากลาง</w:t>
            </w: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- </w:t>
            </w:r>
            <w:r w:rsidRPr="00584B0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การเสนอราคา</w:t>
            </w: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48407B" w:rsidRPr="00584B07" w:rsidRDefault="0048407B" w:rsidP="00093C7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</w:tcPr>
          <w:p w:rsidR="0048407B" w:rsidRPr="0048407B" w:rsidRDefault="0048407B" w:rsidP="00093C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8407B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 xml:space="preserve">   </w:t>
            </w:r>
            <w:r w:rsidRPr="0048407B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จากการสอบทานประเด็นความเสี่ยง แผนและ</w:t>
            </w:r>
            <w:r w:rsidRPr="0048407B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มาตรการในการบริหารจัดการความเสี่ยงการทุจริต</w:t>
            </w: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ในการดำเนินงานโครงการ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ระบบส่งน้ำพร้อมอาคารประกอบ (ฝั่งซ้าย) โครงการอ่างเก็บน้ำ</w:t>
            </w:r>
            <w:r w:rsidRPr="0048407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ห้วยแม่ประจัน</w:t>
            </w:r>
            <w:proofErr w:type="spellStart"/>
            <w:r w:rsidRPr="0048407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ต์</w:t>
            </w:r>
            <w:proofErr w:type="spellEnd"/>
            <w:r w:rsidRPr="0048407B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ฯ พบว่า </w:t>
            </w:r>
            <w:r w:rsidRPr="0048407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รองอธิบดีฝ่ายก่อสร้าง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48407B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ได้สั่งการทางวาจาให้สำนักงานก่อสร้างชลประทาน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ขนาดกลาง และสำนักงานก่อสร้างชลประทาน</w:t>
            </w:r>
            <w:r w:rsidRPr="0048407B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ขนาดใหญ่</w:t>
            </w:r>
            <w:r w:rsidRPr="0048407B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จัดประชุมเพื่อหารือและร่วมกันกำหนด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หลักเกณฑ์/</w:t>
            </w: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แนวทางการประเมินความเสี่ยงการทุจริตโครงการ ในภาพรวม ระดับกรม และ</w:t>
            </w:r>
            <w:r w:rsidRPr="0048407B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ในระดับพื้นที่เรียบร้อยแล้ว ซึ่งจากการพิจารณา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การระบุขั้นตอน/ประเด็นความเสี่ยง/ระดับความเสี่ยง แผนและมาตราการในการบริหาร</w:t>
            </w:r>
            <w:r w:rsidRPr="0048407B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จัดการความเสี่ยงการทุจริตโครงการฯ ที่หน่วยงาน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กำหนด พบข้อสังเกต ที่ควรพิจารณา ดังนี้</w:t>
            </w:r>
          </w:p>
          <w:p w:rsidR="0048407B" w:rsidRPr="0048407B" w:rsidRDefault="0048407B" w:rsidP="00093C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8407B">
              <w:rPr>
                <w:rFonts w:ascii="TH SarabunIT๙" w:hAnsi="TH SarabunIT๙" w:cs="TH SarabunIT๙" w:hint="c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2BB0085" wp14:editId="6B0FD497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-5871845</wp:posOffset>
                      </wp:positionV>
                      <wp:extent cx="3562350" cy="9525"/>
                      <wp:effectExtent l="0" t="0" r="19050" b="28575"/>
                      <wp:wrapNone/>
                      <wp:docPr id="3" name="ตัวเชื่อมต่อตรง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623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DE3DAF5" id="ตัวเชื่อมต่อตรง 3" o:spid="_x0000_s1026" style="position:absolute;flip: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5pt,-462.35pt" to="275pt,-46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" strokecolor="black [3040]"/>
                  </w:pict>
                </mc:Fallback>
              </mc:AlternateContent>
            </w: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48407B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1. </w:t>
            </w:r>
            <w:r w:rsidRPr="0048407B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มีการกำหนดเกณฑ์การให้คะแนนความเสี่ยง</w:t>
            </w:r>
            <w:r w:rsidRPr="0048407B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ด้านโอกาส และผลกระทบที่ชัดเจนไว้แล้ว แต่เกณฑ์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การประเมินความเสี่ยงดังกล่าว ยังไม่สามารถสะท้อนหรือแสดงให้เห็นถึงความเสี่ยงที่แท้จริงของการดำเนินงานโครงการฯ เท่าที่ควร</w:t>
            </w:r>
          </w:p>
          <w:p w:rsidR="0048407B" w:rsidRPr="0048407B" w:rsidRDefault="0048407B" w:rsidP="00093C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12817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lastRenderedPageBreak/>
              <w:t xml:space="preserve">   2</w:t>
            </w:r>
            <w:r w:rsidRPr="00512817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. การระบุประเด็นความเสี่ยงยังไม่ครอบคลุม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ทุกขั้นตอนในกระบวนการจัดซื้อจัดจ้างโดยวิธีประกวดราคาโดยวิธี </w:t>
            </w:r>
            <w:r w:rsidRPr="0048407B">
              <w:rPr>
                <w:rFonts w:ascii="TH SarabunIT๙" w:hAnsi="TH SarabunIT๙" w:cs="TH SarabunIT๙"/>
                <w:sz w:val="32"/>
                <w:szCs w:val="32"/>
              </w:rPr>
              <w:t>e- bidding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มิได้นำประเด็นการประเมิน </w:t>
            </w:r>
            <w:proofErr w:type="spellStart"/>
            <w:r w:rsidRPr="0048407B">
              <w:rPr>
                <w:rFonts w:ascii="TH SarabunIT๙" w:hAnsi="TH SarabunIT๙" w:cs="TH SarabunIT๙"/>
                <w:sz w:val="32"/>
                <w:szCs w:val="32"/>
              </w:rPr>
              <w:t>CoST</w:t>
            </w:r>
            <w:proofErr w:type="spellEnd"/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มาใช้ประกอบการประเมินความเสี่ยงโครงการฯ </w:t>
            </w:r>
          </w:p>
          <w:p w:rsidR="0048407B" w:rsidRPr="0048407B" w:rsidRDefault="0048407B" w:rsidP="00093C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3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. การระบุ</w:t>
            </w: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แผนและ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มาตรการในการบริหารจัดการความเสี่ยงฯ ของการจัดทำเอกสารประกวดราคา </w:t>
            </w: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การจัดทำราคากลาง และ</w:t>
            </w:r>
            <w:r w:rsidR="0051281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การเสนอราคา 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ยังไม่ครบถ้วน ชัดเจน เพียงพอสำหรับการบริหารจัดการความเสี่ยง </w:t>
            </w:r>
          </w:p>
          <w:p w:rsidR="0048407B" w:rsidRPr="00512817" w:rsidRDefault="0048407B" w:rsidP="00093C7D">
            <w:pPr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</w:pP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4. ไม่พบการแต่งตั้งคณะกรรมการ</w:t>
            </w:r>
            <w:r w:rsidR="0051281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หรือ</w:t>
            </w:r>
            <w:r w:rsidRPr="00512817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คณะทำงาน เพื่อทำหน้าที่ในการกำหนด</w:t>
            </w:r>
            <w:r w:rsidRPr="00512817">
              <w:rPr>
                <w:rFonts w:ascii="TH SarabunIT๙" w:hAnsi="TH SarabunIT๙" w:cs="TH SarabunIT๙" w:hint="cs"/>
                <w:noProof/>
                <w:spacing w:val="-6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595BA2BC" wp14:editId="2B7EE622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-5831840</wp:posOffset>
                      </wp:positionV>
                      <wp:extent cx="3486150" cy="0"/>
                      <wp:effectExtent l="0" t="0" r="19050" b="19050"/>
                      <wp:wrapNone/>
                      <wp:docPr id="11" name="ตัวเชื่อมต่อตรง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86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93773D1" id="ตัวเชื่อมต่อตรง 11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25pt,-459.2pt" to="275.75pt,-45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" strokecolor="#4579b8 [3044]"/>
                  </w:pict>
                </mc:Fallback>
              </mc:AlternateContent>
            </w:r>
            <w:r w:rsidRPr="00512817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แนวทาง</w:t>
            </w:r>
            <w:r w:rsidR="00512817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br/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การประเมินความเสี่ยงการทุจริต และแผนการ</w:t>
            </w:r>
            <w:r w:rsidRPr="00512817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บริหารความเสี่ยงการทุจริตโครงการในภาพรวมระดับกรม และรายโครงการ</w:t>
            </w:r>
            <w:r w:rsidRPr="00512817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Pr="00512817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ทั้งนี้ ได้มีการสั่งการ</w:t>
            </w: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ให้สำนักงานก่อสร้างชลประทานขนาดกลางและขนาดใหญ่ 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หารือร่วมกัน</w:t>
            </w: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เพื่อการกำหนด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เกณฑ์การให้คะแนนความเสี่ยงด้านโอกาส และผลกระทบ</w:t>
            </w: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ในภาพรวมไว้ แต่ยังไม่ครอบคลุมเพียงพอ</w:t>
            </w:r>
          </w:p>
          <w:p w:rsidR="0048407B" w:rsidRPr="0048407B" w:rsidRDefault="0048407B" w:rsidP="00093C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8407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3E4F660B" wp14:editId="070A769C">
                      <wp:simplePos x="0" y="0"/>
                      <wp:positionH relativeFrom="column">
                        <wp:posOffset>15874</wp:posOffset>
                      </wp:positionH>
                      <wp:positionV relativeFrom="paragraph">
                        <wp:posOffset>-7850505</wp:posOffset>
                      </wp:positionV>
                      <wp:extent cx="3457575" cy="9525"/>
                      <wp:effectExtent l="0" t="0" r="28575" b="28575"/>
                      <wp:wrapNone/>
                      <wp:docPr id="10" name="ตัวเชื่อมต่อตรง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4575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1B200A" id="ตัวเชื่อมต่อตรง 10" o:spid="_x0000_s1026" style="position:absolute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25pt,-618.15pt" to="273.5pt,-6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" strokecolor="#4579b8 [3044]"/>
                  </w:pict>
                </mc:Fallback>
              </mc:AlternateContent>
            </w:r>
            <w:r w:rsidRPr="0048407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37750482" wp14:editId="1F3AADCB">
                      <wp:simplePos x="0" y="0"/>
                      <wp:positionH relativeFrom="column">
                        <wp:posOffset>-31751</wp:posOffset>
                      </wp:positionH>
                      <wp:positionV relativeFrom="paragraph">
                        <wp:posOffset>-7831455</wp:posOffset>
                      </wp:positionV>
                      <wp:extent cx="3533775" cy="0"/>
                      <wp:effectExtent l="0" t="0" r="9525" b="19050"/>
                      <wp:wrapNone/>
                      <wp:docPr id="9" name="ตัวเชื่อมต่อตรง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33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A1FAA6" id="ตัวเชื่อมต่อตรง 9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-616.65pt" to="275.75pt,-6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" strokecolor="black [3040]"/>
                  </w:pict>
                </mc:Fallback>
              </mc:AlternateContent>
            </w:r>
            <w:r w:rsidRPr="0048407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292A11ED" wp14:editId="4DFE6805">
                      <wp:simplePos x="0" y="0"/>
                      <wp:positionH relativeFrom="column">
                        <wp:posOffset>-31751</wp:posOffset>
                      </wp:positionH>
                      <wp:positionV relativeFrom="paragraph">
                        <wp:posOffset>-7850505</wp:posOffset>
                      </wp:positionV>
                      <wp:extent cx="3533775" cy="9525"/>
                      <wp:effectExtent l="0" t="0" r="28575" b="28575"/>
                      <wp:wrapNone/>
                      <wp:docPr id="8" name="ตัวเชื่อมต่อตรง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533775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5586A3D" id="ตัวเชื่อมต่อตรง 8" o:spid="_x0000_s1026" style="position:absolute;flip:y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-618.15pt" to="275.75pt,-6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" strokecolor="black [3040]"/>
                  </w:pict>
                </mc:Fallback>
              </mc:AlternateContent>
            </w:r>
            <w:r w:rsidRPr="0048407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33E96720" wp14:editId="1C261244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-7860030</wp:posOffset>
                      </wp:positionV>
                      <wp:extent cx="3505200" cy="9525"/>
                      <wp:effectExtent l="0" t="0" r="19050" b="28575"/>
                      <wp:wrapNone/>
                      <wp:docPr id="6" name="ตัวเชื่อมต่อตรง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0520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FBF687" id="ตัวเชื่อมต่อตรง 6" o:spid="_x0000_s1026" style="position:absolute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-618.9pt" to="273.5pt,-6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" strokecolor="black [3040]"/>
                  </w:pict>
                </mc:Fallback>
              </mc:AlternateContent>
            </w:r>
            <w:r w:rsidRPr="0048407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7B9773CC" wp14:editId="7C4242AE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-7840980</wp:posOffset>
                      </wp:positionV>
                      <wp:extent cx="3562350" cy="9525"/>
                      <wp:effectExtent l="0" t="0" r="19050" b="28575"/>
                      <wp:wrapNone/>
                      <wp:docPr id="5" name="ตัวเชื่อมต่อตรง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6235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60145E7" id="ตัวเชื่อมต่อตรง 5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-617.4pt" to="278pt,-6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" strokecolor="#4579b8 [3044]"/>
                  </w:pict>
                </mc:Fallback>
              </mc:AlternateContent>
            </w:r>
            <w:r w:rsidRPr="0048407B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5050ADE" wp14:editId="7D7EB1A6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-7850505</wp:posOffset>
                      </wp:positionV>
                      <wp:extent cx="3562350" cy="0"/>
                      <wp:effectExtent l="0" t="0" r="19050" b="19050"/>
                      <wp:wrapNone/>
                      <wp:docPr id="4" name="ตัวเชื่อมต่อตรง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5623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A2FFB1D" id="ตัวเชื่อมต่อตรง 4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-618.15pt" to="278pt,-6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" strokecolor="black [3040]"/>
                  </w:pict>
                </mc:Fallback>
              </mc:AlternateConten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  <w:r w:rsidRPr="001567A9">
              <w:rPr>
                <w:rFonts w:ascii="TH SarabunIT๙" w:hAnsi="TH SarabunIT๙" w:cs="TH SarabunIT๙"/>
                <w:sz w:val="32"/>
                <w:szCs w:val="32"/>
                <w:cs/>
              </w:rPr>
              <w:t>สาเหตุ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ของการประเมินความเสี่ยงการทุจริต </w:t>
            </w:r>
            <w:r w:rsidRPr="00512817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ไม่ครอบคลุมประเด็นความเสี่ยงส่วนหนึ่งเกิดจาก</w:t>
            </w:r>
          </w:p>
          <w:p w:rsidR="0048407B" w:rsidRPr="0048407B" w:rsidRDefault="0048407B" w:rsidP="00093C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   1. เจ้าหน้าที่ผู้รับผิดชอบโครงการฯ ยังมีความรู้ความเข้าใจ หลักเกณฑ์/วิธีการประเมินความเสี่ยงการทุจริตโครงการยังไม่เพียงพอ </w:t>
            </w:r>
            <w:r w:rsidRPr="00512817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หรือยังให้ความสำคัญกับการประเมินความเสี่ยง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โครงการยังไม่เพียงพอ</w:t>
            </w:r>
          </w:p>
          <w:p w:rsidR="0048407B" w:rsidRDefault="0048407B" w:rsidP="00093C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2. ยังไม่มีหน่วยงานกลาง ทำหน้าที่ในการกำหนดหลักเกณฑ์และแนวทางการประเมินความเสี่ยงการทุจริตโครงการในภาพรวม</w:t>
            </w:r>
          </w:p>
          <w:p w:rsidR="00512817" w:rsidRPr="0048407B" w:rsidRDefault="00512817" w:rsidP="00093C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394" w:type="dxa"/>
          </w:tcPr>
          <w:p w:rsidR="0048407B" w:rsidRPr="0048407B" w:rsidRDefault="0048407B" w:rsidP="00093C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   </w:t>
            </w: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กรมชลประทาน ควร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ดำเนินการ ดังนี้</w:t>
            </w:r>
          </w:p>
          <w:p w:rsidR="0048407B" w:rsidRPr="0048407B" w:rsidRDefault="0048407B" w:rsidP="00093C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พิจารณา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แต่งตั้งคณะกรรมการ</w:t>
            </w: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/คณะทำงาน ประเมินความเสี่ยงการทุจริตโครงการฯ ระดับกรม หรือมอบหมายหน่วยงานที่เกี่ยวข้อง 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เพื่อทำหน้าที่ในการกำหนดแนวทางการประเมินความเสี่ยง</w:t>
            </w:r>
            <w:r w:rsidR="00990BC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990BC7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การทุจริต และแผนการบริหารความเสี่ยงการทุจริต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โครงการในภาพรวมระดับกรม พร้อมทั้งดำเนินการประเมินความเสี่ยงโครงการในภาพรวมระดับกรม </w:t>
            </w: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และทำหน้าที่ในการกำกับ ติดตาม การดำเนินการตามแผนบริหารความเสี่ยงการทุจริตโครงการ </w:t>
            </w:r>
            <w:r w:rsidR="00990BC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990BC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เพื่อรับทราบปัญหาอุปสรรค รวมทั้งกำหนดแนวทาง</w:t>
            </w:r>
            <w:r w:rsidR="00990BC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การปรับปรุงแก้ไข ทำให้การดำเนินงานโครงการเป็นไปอย่างต่อเนื่อง แล้วเสร็จทันภายในเวลาที่กำหนด</w:t>
            </w:r>
          </w:p>
          <w:p w:rsidR="0048407B" w:rsidRPr="0048407B" w:rsidRDefault="0048407B" w:rsidP="00093C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990BC7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2. </w:t>
            </w:r>
            <w:r w:rsidRPr="00990BC7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แจ้งเวียน</w:t>
            </w:r>
            <w:r w:rsidRPr="00990BC7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หลัก</w:t>
            </w:r>
            <w:r w:rsidRPr="00990BC7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เกณฑ์</w:t>
            </w:r>
            <w:r w:rsidRPr="00990BC7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และแนวทาง</w:t>
            </w:r>
            <w:r w:rsidRPr="00990BC7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การ</w:t>
            </w:r>
            <w:r w:rsidRPr="00990BC7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ประเมิน</w:t>
            </w:r>
            <w:r w:rsidRPr="00990BC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ความเสี่ยงให้หน่วยงานในระดับพื้นที่ หรือผู้รับผิดชอบ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โครงการฯ ทราบและ</w:t>
            </w: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ถือใช้เป็น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แนวทางในการปฏิบัติงานให้มีความครบถ้วน ถูกต้อง ชัดเจน </w:t>
            </w:r>
            <w:r w:rsidRPr="00990BC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เป็นไปในแนวทางเดียวกัน และเป็นไปตามหลักเกณฑ์/</w:t>
            </w:r>
            <w:r w:rsidRPr="00990BC7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แนวทางของหน่วยงานภายนอก </w:t>
            </w:r>
            <w:r w:rsidRPr="00990BC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และ</w:t>
            </w:r>
            <w:r w:rsidRPr="00990BC7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คู่มือ</w:t>
            </w:r>
            <w:r w:rsidRPr="00990BC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กา</w:t>
            </w:r>
            <w:r w:rsidRPr="00990BC7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รประเมิน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ต</w:t>
            </w: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มเกณฑ์ชี้วัดคว</w:t>
            </w: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มเสี่ยงกำรทุจริตเชิงนโยบ</w:t>
            </w: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ย</w:t>
            </w:r>
            <w:r w:rsidR="00990BC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ในก</w:t>
            </w:r>
            <w:r w:rsidR="00990B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รดำเนินโครงก</w:t>
            </w: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รขน</w:t>
            </w: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า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ดใหญ่ (ฉบับปรับปรุง)</w:t>
            </w:r>
          </w:p>
          <w:p w:rsidR="0048407B" w:rsidRPr="0048407B" w:rsidRDefault="0048407B" w:rsidP="00093C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3</w:t>
            </w:r>
            <w:r w:rsidR="00990BC7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48407B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พิจารณาส่งเสริมและพัฒนาให้บุคลากร/</w:t>
            </w:r>
            <w:r w:rsidRPr="00990BC7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ผู้รับผิดชอบโครงการมีองค์ความรู้ เรื่องการประเมิน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ความเสี่ยงและการบริหารจัดการความเสี่ยง กฎหมาย ระเบียบที่เกี่ยวข้องกับการปฏิบัติงาน หรือจัดให้มีการแลกเปลี่ยนเรียนรู้ (</w:t>
            </w:r>
            <w:r w:rsidRPr="0048407B">
              <w:rPr>
                <w:rFonts w:ascii="TH SarabunIT๙" w:hAnsi="TH SarabunIT๙" w:cs="TH SarabunIT๙"/>
                <w:sz w:val="32"/>
                <w:szCs w:val="32"/>
              </w:rPr>
              <w:t xml:space="preserve">KM) </w:t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ในองค์กร เพื่อเป็นการเพิ่มพูนองค์ความรู้ให้กับบุคลากร</w:t>
            </w:r>
            <w:r w:rsidR="00990BC7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48407B">
              <w:rPr>
                <w:rFonts w:ascii="TH SarabunIT๙" w:hAnsi="TH SarabunIT๙" w:cs="TH SarabunIT๙"/>
                <w:sz w:val="32"/>
                <w:szCs w:val="32"/>
                <w:cs/>
              </w:rPr>
              <w:t>อย่างต่อเนื่อง</w:t>
            </w:r>
          </w:p>
        </w:tc>
        <w:tc>
          <w:tcPr>
            <w:tcW w:w="4111" w:type="dxa"/>
          </w:tcPr>
          <w:p w:rsidR="0048407B" w:rsidRPr="00584B07" w:rsidRDefault="0048407B" w:rsidP="00093C7D">
            <w:pPr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</w:p>
        </w:tc>
      </w:tr>
      <w:tr w:rsidR="00584B07" w:rsidRPr="00584B07" w:rsidTr="00584B07">
        <w:tc>
          <w:tcPr>
            <w:tcW w:w="2836" w:type="dxa"/>
          </w:tcPr>
          <w:p w:rsidR="00584B07" w:rsidRPr="00584B07" w:rsidRDefault="00584B07" w:rsidP="007D53D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84B0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lastRenderedPageBreak/>
              <w:t>การบริหารสัญญา</w:t>
            </w:r>
            <w:r w:rsidRPr="00584B0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</w:p>
        </w:tc>
        <w:tc>
          <w:tcPr>
            <w:tcW w:w="4111" w:type="dxa"/>
          </w:tcPr>
          <w:p w:rsidR="00584B07" w:rsidRPr="007D53DD" w:rsidRDefault="007D53DD" w:rsidP="00093C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53D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584B07" w:rsidRPr="001567A9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จากการสอบทานและติดตามผลการดำเนินงาน</w:t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โครงการระบบส่งน้ำพร้อมอาคารประกอบ </w:t>
            </w:r>
            <w:r w:rsidR="001567A9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(ฝั่งซ้าย) โครงการอ่างเก็บน้ำห้วยแม่ประจัน</w:t>
            </w:r>
            <w:proofErr w:type="spellStart"/>
            <w:r w:rsidR="00584B07"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ต์</w:t>
            </w:r>
            <w:proofErr w:type="spellEnd"/>
            <w:r w:rsidR="00584B07"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ตำบลหนองหญ้าปล้อง อำเภอหนองหญ้าปล้อง จังหวัดเพชรบุรี ในระดับพื้นที่ พบว่า สำนักงาน</w:t>
            </w:r>
            <w:r w:rsidR="00584B07" w:rsidRPr="001567A9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ก่อสร้างชลประทานขนาดกลางที่ 14 ได้ดำเนินการ</w:t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จัดจ้างและทำสัญญาจ้างเสร็จเรียบร้อยแล้ว </w:t>
            </w:r>
            <w:r w:rsidR="001567A9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ได้ผู้รับจ้างคือ บริษัท วงศ์สยามก่อสร้าง จำกัด สัญญาจ้างเลขที่ กจ.12/2566 (สพด.) </w:t>
            </w:r>
            <w:r w:rsidR="001567A9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ลงวันที่ 7 กุมภาพันธ์ 2566 วงเงินในสัญญา 499</w:t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000</w:t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000 บาท กำหนดแล้วเสร็จภายใน 900 วัน เริ่มนับอายุสัญญาตั้งแต่วันที่ 18 กุมภาพันธ์ 2566 ครบกำหนดอายุสัญญาวันที่ 5 สิงหาคม 2568 ประกอบด้วยท่อส่งน้ำ</w:t>
            </w:r>
            <w:r w:rsidR="001567A9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584B07" w:rsidRPr="001567A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lastRenderedPageBreak/>
              <w:t>สายใหญ่ฝั่งซ้าย กม.9+480 ถึง กม. 25+542</w:t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ความยาวรวม 16.062 กิโลเมตร เมื่อก่อสร้างแล้วเสร็จสามารถเพิ่มพื้นที่ชลประทานและ</w:t>
            </w:r>
            <w:r w:rsidR="001567A9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proofErr w:type="spellStart"/>
            <w:r w:rsidR="00584B07" w:rsidRPr="001567A9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พี</w:t>
            </w:r>
            <w:r w:rsidR="00584B07" w:rsidRPr="001567A9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้</w:t>
            </w:r>
            <w:r w:rsidR="00584B07" w:rsidRPr="001567A9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น</w:t>
            </w:r>
            <w:proofErr w:type="spellEnd"/>
            <w:r w:rsidR="00584B07" w:rsidRPr="001567A9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ที่รับประโยชน์ได้จำนวน 6</w:t>
            </w:r>
            <w:r w:rsidR="00584B07" w:rsidRPr="001567A9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,</w:t>
            </w:r>
            <w:r w:rsidR="00584B07" w:rsidRPr="001567A9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610 ไร่ ในส่วนของ</w:t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การวิเคราะห์ความคุ้มค่าทางด้านเศรษฐกิจ เปรียบเทียบกับต้นทุนโครงการ เมื่อเสร็จสิ้นโครงการจะได้รับประโยชน์ คิดเป็นมูลค่า </w:t>
            </w:r>
            <w:r w:rsidR="00584B07" w:rsidRPr="001567A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6</w:t>
            </w:r>
            <w:r w:rsidR="00584B07" w:rsidRPr="001567A9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,</w:t>
            </w:r>
            <w:r w:rsidR="00584B07" w:rsidRPr="001567A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292.52 ล้านบาท (8</w:t>
            </w:r>
            <w:r w:rsidR="00584B07" w:rsidRPr="001567A9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,</w:t>
            </w:r>
            <w:r w:rsidR="00584B07" w:rsidRPr="001567A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213.82 - 1</w:t>
            </w:r>
            <w:r w:rsidR="00584B07" w:rsidRPr="001567A9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,</w:t>
            </w:r>
            <w:r w:rsidR="00584B07" w:rsidRPr="001567A9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921.30)</w:t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โดยผลประโยชน์รวมโครงการอยู่ที่ 8</w:t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213.82 ล้านบาท ประกอบด้วย ด้านการเกษตร คิดเป็น 7</w:t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923.69 ล้านบาท ด้านสาธารณูปโภค </w:t>
            </w:r>
            <w:r w:rsidR="00584B07" w:rsidRPr="001567A9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290.13 ล้านบาท โดยต้นทุนค่าก่อสร้างโครงการ</w:t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1</w:t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921.30 ล้านบาท (ฝั่งขวา+ ฝั่งซ้าย) ซึ่ง ณ วันที่ 17 กรกฎาคม 2566 (150 วัน)สามารถดำเนินการได้เร็วกว่าแผนการก่อสร้าง</w:t>
            </w:r>
            <w:r w:rsidR="001567A9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ที่กำหนด คิดเป็นร้อยละ 49.897 มีผลการดำเนินงานก่อสร้างสะสมรวม คิดเป็นร้อยละ 63.001 ณ วันที่ 27 กรกฎาคม 2566 มีผลการเบิกจ่ายสะสม 188</w:t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939</w:t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584B07"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023.73 บาท โดยมีข้อสังเกตที่ควรพิจารณาดังนี้</w:t>
            </w:r>
          </w:p>
          <w:p w:rsidR="00584B07" w:rsidRPr="007D53DD" w:rsidRDefault="00584B07" w:rsidP="00093C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53D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1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. การระบุประเด็นความเสี่ยง</w:t>
            </w:r>
            <w:r w:rsidRPr="007D53D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และแผน/มาตรการในการบริหารจัดการความเสี่ยง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ในแบบรายงานผลการตรวจติดตามโครงการตาม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เกณฑ์ชี้วัดความเสี่ยงการทุจริตในการดำเนิน</w:t>
            </w:r>
            <w:r w:rsidRPr="001567A9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โครงการขนาด</w:t>
            </w:r>
            <w:r w:rsidRPr="001567A9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กลางและขนาด</w:t>
            </w:r>
            <w:r w:rsidRPr="001567A9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ใหญ่</w:t>
            </w:r>
            <w:r w:rsidRPr="001567A9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 xml:space="preserve"> </w:t>
            </w:r>
            <w:r w:rsidRPr="001567A9">
              <w:rPr>
                <w:rFonts w:ascii="TH SarabunIT๙" w:hAnsi="TH SarabunIT๙" w:cs="TH SarabunIT๙"/>
                <w:spacing w:val="-14"/>
                <w:sz w:val="32"/>
                <w:szCs w:val="32"/>
                <w:cs/>
              </w:rPr>
              <w:t>ยังไม่ครอบคลุม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ทุกขั้นตอนในกระบวนการบริหารสัญญาจ้าง </w:t>
            </w:r>
          </w:p>
          <w:p w:rsidR="00584B07" w:rsidRPr="007D53DD" w:rsidRDefault="00584B07" w:rsidP="00093C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53D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2. 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สำนักงานก่อสร้างชลประทานขนาดกลาง</w:t>
            </w:r>
            <w:r w:rsidRPr="001567A9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ที่</w:t>
            </w:r>
            <w:r w:rsidR="001567A9" w:rsidRPr="001567A9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 </w:t>
            </w:r>
            <w:r w:rsidRPr="001567A9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 xml:space="preserve">14 </w:t>
            </w:r>
            <w:r w:rsidRPr="001567A9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กรมชลประทาน ยังมิได้ดำเนินการปรับแก้ไข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สัญญาจ้าง ในกรณีที่มีสำรวจแนววางท่อใหม่ โดยการขยับแนววางท่อออกไปจากแนวเดิม เนื่องจากมีเจ้าของที่ดินเอกชนบางราย</w:t>
            </w:r>
            <w:r w:rsidR="001567A9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ไม่อนุญาตให้วางท่อผ่านที่ดินของตนเอง ทำให้ในการวางท่อขนาด </w:t>
            </w:r>
            <w:r w:rsidRPr="007D53DD">
              <w:rPr>
                <w:rFonts w:ascii="TH SarabunIT๙" w:hAnsi="TH SarabunIT๙" w:cs="TH SarabunIT๙"/>
                <w:sz w:val="32"/>
                <w:szCs w:val="32"/>
              </w:rPr>
              <w:t xml:space="preserve">ø 500 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มม. มีความยาวเพิ่มขึ้นจากเดิม จำนวน </w:t>
            </w:r>
            <w:r w:rsidRPr="007D53DD">
              <w:rPr>
                <w:rFonts w:ascii="TH SarabunIT๙" w:hAnsi="TH SarabunIT๙" w:cs="TH SarabunIT๙"/>
                <w:sz w:val="32"/>
                <w:szCs w:val="32"/>
              </w:rPr>
              <w:t xml:space="preserve">15.289 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เมตร </w:t>
            </w:r>
            <w:r w:rsidR="001567A9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โดยเจ้าหน้าที่ผู้รับผิดชอบโครงการฯ ได้ชี้แจงเพิ่มเติมว่า ในเบื้องต้นได้มีการประชุมหารือ</w:t>
            </w:r>
            <w:r w:rsidRPr="001567A9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ร่วมกันระหว่างผู้รับผิดชอบโครงการ ผู้ควบคุมงาน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และทางบริษัทฯ ผู้รับจ้าง ถึงประเด็นปัญหาดังกล่าวแล้ว ผู้รับจ้างยินยอมที่จะดำเนินการ</w:t>
            </w:r>
            <w:r w:rsidRPr="001567A9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ขยับแนววางท่อใหม่โดยไม่ขอรับเงินค่าจ้างเพิ่มเติม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ทั้งนี้ เมื่อดำเนินการสำรวจและกำหนดแนวการ</w:t>
            </w:r>
            <w:r w:rsidRPr="001567A9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วางท่อใหม่ที่ชัดเจนเสร็จเรียบร้อยแล้ว จะดำเนินการ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ปรับแก้ไขสัญญาให้สอดคล้องกับข้อเท็จจริงโดยเร็ว</w:t>
            </w:r>
          </w:p>
          <w:p w:rsidR="00584B07" w:rsidRPr="007D53DD" w:rsidRDefault="00584B07" w:rsidP="00093C7D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D53D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</w:t>
            </w:r>
          </w:p>
        </w:tc>
        <w:tc>
          <w:tcPr>
            <w:tcW w:w="4394" w:type="dxa"/>
          </w:tcPr>
          <w:p w:rsidR="00584B07" w:rsidRPr="007D53DD" w:rsidRDefault="007D53DD" w:rsidP="00093C7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D53DD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   </w:t>
            </w:r>
            <w:r w:rsidR="00584B07" w:rsidRPr="007D53D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กรมชลประทาน ควรดำเนินการ ดังนี้</w:t>
            </w:r>
          </w:p>
          <w:p w:rsidR="00584B07" w:rsidRPr="007D53DD" w:rsidRDefault="00584B07" w:rsidP="00093C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53D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1. กำชับให้หน่วยงานผู้รับปิดชอบโครงการ ดำเนินการ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ทบทวนการ</w:t>
            </w:r>
            <w:r w:rsidRPr="007D53D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กำหนด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ประเด็นความเสี่ยง</w:t>
            </w:r>
            <w:r w:rsidRPr="007D53D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การทุจริต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ด้านการ</w:t>
            </w:r>
            <w:r w:rsidRPr="007D53D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บริหารสัญญา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โดยพิจารณานำ</w:t>
            </w:r>
            <w:r w:rsidRPr="007D53D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ขั้นตอนการ</w:t>
            </w:r>
            <w:r w:rsidRPr="007D53DD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บริหารสัญญา</w:t>
            </w:r>
            <w:r w:rsidRPr="007D53D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</w:t>
            </w:r>
            <w:r w:rsidRPr="007D53DD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พร้อมปรับแก้ไขให้</w:t>
            </w:r>
            <w:r w:rsidRPr="007D53D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ครบถ้วน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7D53D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ครอบคลุมประเด็นความเสี่ยงที่อาจเกิดขึ้น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584B07" w:rsidRPr="007D53DD" w:rsidRDefault="00584B07" w:rsidP="00093C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53D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2. 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กำหนดกิจกรรม</w:t>
            </w:r>
            <w:r w:rsidRPr="007D53D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หรือ</w:t>
            </w:r>
            <w:r w:rsidRPr="007D53D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แผนงาน/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มาตรการการ</w:t>
            </w:r>
            <w:r w:rsidRPr="007D53D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ควบคุม</w:t>
            </w:r>
            <w:r w:rsidRPr="007D53DD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Pr="007D53D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ป้องกัน</w:t>
            </w:r>
            <w:r w:rsidRPr="007D53DD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ความเสี่ยง</w:t>
            </w:r>
            <w:r w:rsidRPr="007D53D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ให้สอดคล้องกับความเสี่ยง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ที่เกิดหรือที่คาดว่าเกิด รวมทั้งประเมินโอกาส ผลกระทบ ตามเกณฑ์การประเมิน และกำหนดระยะเวลาดำเนินการและผู้รับผิดชอบให้เหมาะสม</w:t>
            </w:r>
            <w:r w:rsidRPr="007D53D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:rsidR="00584B07" w:rsidRPr="007D53DD" w:rsidRDefault="00584B07" w:rsidP="00093C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53D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3. 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เร่งรัดดำเนินการสำรวจแนวการวางท่อขนาด</w:t>
            </w:r>
            <w:r w:rsidRPr="007D53D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D53DD">
              <w:rPr>
                <w:rFonts w:ascii="TH SarabunIT๙" w:hAnsi="TH SarabunIT๙" w:cs="TH SarabunIT๙"/>
                <w:spacing w:val="-16"/>
                <w:sz w:val="32"/>
                <w:szCs w:val="32"/>
              </w:rPr>
              <w:t>ø</w:t>
            </w:r>
            <w:r w:rsidRPr="007D53DD"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  <w:t>500 มม. ใหม่ให้แล้วเสร็จโดยเร็ว และ</w:t>
            </w:r>
            <w:r w:rsidRPr="007D53DD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ขอให้ดำเนินการ</w:t>
            </w:r>
            <w:r w:rsidRPr="007D53D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ปรับแก้ไขแบบก่อสร้างและแก้ไข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สัญญาจ้างให้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สอดคล้องกับ</w:t>
            </w:r>
            <w:r w:rsidRPr="007D53D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ข้อเท็จจริงและ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ปริมาณงานที่</w:t>
            </w:r>
            <w:r w:rsidR="007D53DD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="007D53D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</w:t>
            </w:r>
            <w:r w:rsidRPr="007D53D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ปลี่ยนแปลงไป 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พร้อมทั้งลงนามร่วมกัน 2 ฝ่าย </w:t>
            </w:r>
            <w:r w:rsidRPr="007D53D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D53DD">
              <w:rPr>
                <w:rFonts w:ascii="TH SarabunIT๙" w:hAnsi="TH SarabunIT๙" w:cs="TH SarabunIT๙"/>
                <w:sz w:val="32"/>
                <w:szCs w:val="32"/>
                <w:cs/>
              </w:rPr>
              <w:t>(ผู้ว่าจ้าง+ผู้รับจ้าง) ถือปฏิบัติให้เป็นไปตามพระราชบัญญัติการจัดซื้อจัดจ้างและการบริหารพัสดุภาครัฐ พ.ศ. ๒๕๖๐ ข้อ 97 และระเบียบกระทรวงการคลังว่าด้วยการจัดซื้อจัดจ้างและการบริหารพัสดุภาครัฐ พ.ศ. ๒๕๖๐ ข้อ 165</w:t>
            </w:r>
          </w:p>
          <w:p w:rsidR="00584B07" w:rsidRPr="007D53DD" w:rsidRDefault="00584B07" w:rsidP="00093C7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D53DD">
              <w:rPr>
                <w:rFonts w:ascii="TH SarabunIT๙" w:hAnsi="TH SarabunIT๙" w:cs="TH SarabunIT๙"/>
                <w:sz w:val="32"/>
                <w:szCs w:val="32"/>
              </w:rPr>
              <w:t xml:space="preserve">   </w:t>
            </w:r>
          </w:p>
          <w:p w:rsidR="00584B07" w:rsidRPr="007D53DD" w:rsidRDefault="00584B07" w:rsidP="00093C7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111" w:type="dxa"/>
          </w:tcPr>
          <w:p w:rsidR="00584B07" w:rsidRPr="00584B07" w:rsidRDefault="00584B07" w:rsidP="00093C7D">
            <w:pPr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</w:p>
        </w:tc>
      </w:tr>
    </w:tbl>
    <w:p w:rsidR="00332E50" w:rsidRDefault="00332E50" w:rsidP="001567A9">
      <w:pPr>
        <w:spacing w:before="120" w:after="0" w:line="240" w:lineRule="auto"/>
        <w:jc w:val="thaiDistribute"/>
        <w:rPr>
          <w:rFonts w:ascii="TH SarabunIT๙" w:hAnsi="TH SarabunIT๙" w:cs="TH SarabunIT๙" w:hint="cs"/>
          <w:spacing w:val="-4"/>
          <w:sz w:val="32"/>
          <w:szCs w:val="32"/>
        </w:rPr>
      </w:pPr>
      <w:bookmarkStart w:id="0" w:name="_GoBack"/>
      <w:bookmarkEnd w:id="0"/>
    </w:p>
    <w:sectPr w:rsidR="00332E50" w:rsidSect="00687D79">
      <w:headerReference w:type="default" r:id="rId7"/>
      <w:pgSz w:w="16838" w:h="11906" w:orient="landscape" w:code="9"/>
      <w:pgMar w:top="851" w:right="709" w:bottom="1247" w:left="1021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7BBF" w:rsidRDefault="00807BBF" w:rsidP="001229D4">
      <w:pPr>
        <w:spacing w:after="0" w:line="240" w:lineRule="auto"/>
      </w:pPr>
      <w:r>
        <w:separator/>
      </w:r>
    </w:p>
  </w:endnote>
  <w:endnote w:type="continuationSeparator" w:id="0">
    <w:p w:rsidR="00807BBF" w:rsidRDefault="00807BBF" w:rsidP="00122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7BBF" w:rsidRDefault="00807BBF" w:rsidP="001229D4">
      <w:pPr>
        <w:spacing w:after="0" w:line="240" w:lineRule="auto"/>
      </w:pPr>
      <w:r>
        <w:separator/>
      </w:r>
    </w:p>
  </w:footnote>
  <w:footnote w:type="continuationSeparator" w:id="0">
    <w:p w:rsidR="00807BBF" w:rsidRDefault="00807BBF" w:rsidP="00122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210F" w:rsidRDefault="00807BBF">
    <w:pPr>
      <w:pStyle w:val="a4"/>
      <w:jc w:val="center"/>
      <w:rPr>
        <w:rFonts w:ascii="TH SarabunIT๙" w:hAnsi="TH SarabunIT๙" w:cs="TH SarabunIT๙"/>
        <w:sz w:val="32"/>
        <w:szCs w:val="32"/>
      </w:rPr>
    </w:pPr>
    <w:sdt>
      <w:sdtPr>
        <w:id w:val="449595432"/>
        <w:docPartObj>
          <w:docPartGallery w:val="Page Numbers (Top of Page)"/>
          <w:docPartUnique/>
        </w:docPartObj>
      </w:sdtPr>
      <w:sdtEndPr>
        <w:rPr>
          <w:rFonts w:ascii="TH SarabunIT๙" w:hAnsi="TH SarabunIT๙" w:cs="TH SarabunIT๙"/>
          <w:sz w:val="32"/>
          <w:szCs w:val="32"/>
        </w:rPr>
      </w:sdtEndPr>
      <w:sdtContent>
        <w:r w:rsidR="000E210F">
          <w:rPr>
            <w:rFonts w:ascii="TH SarabunIT๙" w:hAnsi="TH SarabunIT๙" w:cs="TH SarabunIT๙"/>
            <w:sz w:val="32"/>
            <w:szCs w:val="32"/>
          </w:rPr>
          <w:t>-</w:t>
        </w:r>
        <w:r w:rsidR="000E210F" w:rsidRPr="001229D4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="000E210F" w:rsidRPr="001229D4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="000E210F" w:rsidRPr="001229D4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0E210F" w:rsidRPr="000E210F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</w:t>
        </w:r>
        <w:r w:rsidR="000E210F" w:rsidRPr="001229D4">
          <w:rPr>
            <w:rFonts w:ascii="TH SarabunIT๙" w:hAnsi="TH SarabunIT๙" w:cs="TH SarabunIT๙"/>
            <w:sz w:val="32"/>
            <w:szCs w:val="32"/>
          </w:rPr>
          <w:fldChar w:fldCharType="end"/>
        </w:r>
      </w:sdtContent>
    </w:sdt>
    <w:r w:rsidR="000E210F">
      <w:rPr>
        <w:rFonts w:ascii="TH SarabunIT๙" w:hAnsi="TH SarabunIT๙" w:cs="TH SarabunIT๙"/>
        <w:sz w:val="32"/>
        <w:szCs w:val="32"/>
      </w:rPr>
      <w:t>-</w:t>
    </w:r>
  </w:p>
  <w:p w:rsidR="000E210F" w:rsidRPr="001229D4" w:rsidRDefault="000E210F">
    <w:pPr>
      <w:pStyle w:val="a4"/>
      <w:jc w:val="center"/>
      <w:rPr>
        <w:rFonts w:ascii="TH SarabunIT๙" w:hAnsi="TH SarabunIT๙" w:cs="TH SarabunIT๙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13668B"/>
    <w:multiLevelType w:val="hybridMultilevel"/>
    <w:tmpl w:val="31866636"/>
    <w:lvl w:ilvl="0" w:tplc="C338C7B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35F91"/>
    <w:multiLevelType w:val="hybridMultilevel"/>
    <w:tmpl w:val="16003CD0"/>
    <w:lvl w:ilvl="0" w:tplc="0048280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A71B49"/>
    <w:multiLevelType w:val="hybridMultilevel"/>
    <w:tmpl w:val="A91C3390"/>
    <w:lvl w:ilvl="0" w:tplc="C6DA149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294A1F"/>
    <w:multiLevelType w:val="hybridMultilevel"/>
    <w:tmpl w:val="87F2BA46"/>
    <w:lvl w:ilvl="0" w:tplc="EE920EC2">
      <w:start w:val="4"/>
      <w:numFmt w:val="thaiNumbers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6FC473D8"/>
    <w:multiLevelType w:val="hybridMultilevel"/>
    <w:tmpl w:val="58FA09F6"/>
    <w:lvl w:ilvl="0" w:tplc="43DCD05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FD30642"/>
    <w:multiLevelType w:val="hybridMultilevel"/>
    <w:tmpl w:val="C9704D2A"/>
    <w:lvl w:ilvl="0" w:tplc="CC6A8B0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254"/>
    <w:rsid w:val="00005F31"/>
    <w:rsid w:val="00011E34"/>
    <w:rsid w:val="00033DF1"/>
    <w:rsid w:val="00034C13"/>
    <w:rsid w:val="00036D54"/>
    <w:rsid w:val="00052409"/>
    <w:rsid w:val="00066032"/>
    <w:rsid w:val="00076FEF"/>
    <w:rsid w:val="000B1000"/>
    <w:rsid w:val="000D79EB"/>
    <w:rsid w:val="000E210F"/>
    <w:rsid w:val="000E541F"/>
    <w:rsid w:val="000F56ED"/>
    <w:rsid w:val="000F5B7A"/>
    <w:rsid w:val="00100229"/>
    <w:rsid w:val="001060E0"/>
    <w:rsid w:val="0011394E"/>
    <w:rsid w:val="001229D4"/>
    <w:rsid w:val="00133F09"/>
    <w:rsid w:val="001567A9"/>
    <w:rsid w:val="00160ACD"/>
    <w:rsid w:val="0018188F"/>
    <w:rsid w:val="001831BB"/>
    <w:rsid w:val="0019774F"/>
    <w:rsid w:val="001F43E0"/>
    <w:rsid w:val="00205BDB"/>
    <w:rsid w:val="002114A5"/>
    <w:rsid w:val="00211AD8"/>
    <w:rsid w:val="00223066"/>
    <w:rsid w:val="002230A7"/>
    <w:rsid w:val="00252C86"/>
    <w:rsid w:val="00256443"/>
    <w:rsid w:val="00260829"/>
    <w:rsid w:val="00264162"/>
    <w:rsid w:val="00291B8D"/>
    <w:rsid w:val="002A19F1"/>
    <w:rsid w:val="002A1BF8"/>
    <w:rsid w:val="002A21A7"/>
    <w:rsid w:val="002C1517"/>
    <w:rsid w:val="002C60F6"/>
    <w:rsid w:val="002D07B2"/>
    <w:rsid w:val="002D3361"/>
    <w:rsid w:val="00322FA5"/>
    <w:rsid w:val="00332E50"/>
    <w:rsid w:val="00353BF0"/>
    <w:rsid w:val="00373328"/>
    <w:rsid w:val="0038013E"/>
    <w:rsid w:val="00387B2B"/>
    <w:rsid w:val="00395FBC"/>
    <w:rsid w:val="003A3128"/>
    <w:rsid w:val="003B65B3"/>
    <w:rsid w:val="003E64E4"/>
    <w:rsid w:val="003F0500"/>
    <w:rsid w:val="003F385A"/>
    <w:rsid w:val="003F3A59"/>
    <w:rsid w:val="0041030F"/>
    <w:rsid w:val="00432126"/>
    <w:rsid w:val="00460235"/>
    <w:rsid w:val="00474C09"/>
    <w:rsid w:val="0048341F"/>
    <w:rsid w:val="0048407B"/>
    <w:rsid w:val="0049213D"/>
    <w:rsid w:val="004A5695"/>
    <w:rsid w:val="004B6E9E"/>
    <w:rsid w:val="004D38D4"/>
    <w:rsid w:val="004E66A6"/>
    <w:rsid w:val="00512817"/>
    <w:rsid w:val="005557DD"/>
    <w:rsid w:val="005706E0"/>
    <w:rsid w:val="00572822"/>
    <w:rsid w:val="00584B07"/>
    <w:rsid w:val="005913D4"/>
    <w:rsid w:val="0059271A"/>
    <w:rsid w:val="005B6154"/>
    <w:rsid w:val="005B6A88"/>
    <w:rsid w:val="005C4884"/>
    <w:rsid w:val="005E4136"/>
    <w:rsid w:val="005F07B5"/>
    <w:rsid w:val="005F343D"/>
    <w:rsid w:val="005F7769"/>
    <w:rsid w:val="006027A1"/>
    <w:rsid w:val="006067B6"/>
    <w:rsid w:val="0067075A"/>
    <w:rsid w:val="0067521B"/>
    <w:rsid w:val="00683262"/>
    <w:rsid w:val="00687D79"/>
    <w:rsid w:val="00690FEB"/>
    <w:rsid w:val="006D3E61"/>
    <w:rsid w:val="006E2F29"/>
    <w:rsid w:val="006E4E44"/>
    <w:rsid w:val="007164AB"/>
    <w:rsid w:val="007233BB"/>
    <w:rsid w:val="00733000"/>
    <w:rsid w:val="00740A93"/>
    <w:rsid w:val="007504FE"/>
    <w:rsid w:val="00753462"/>
    <w:rsid w:val="00757B77"/>
    <w:rsid w:val="007626B2"/>
    <w:rsid w:val="00782853"/>
    <w:rsid w:val="00783150"/>
    <w:rsid w:val="00794A19"/>
    <w:rsid w:val="007B544A"/>
    <w:rsid w:val="007C4A58"/>
    <w:rsid w:val="007D53DD"/>
    <w:rsid w:val="007F5ABA"/>
    <w:rsid w:val="007F61FD"/>
    <w:rsid w:val="00807BBF"/>
    <w:rsid w:val="00810E5D"/>
    <w:rsid w:val="0082404E"/>
    <w:rsid w:val="008630D4"/>
    <w:rsid w:val="008807F5"/>
    <w:rsid w:val="008B3254"/>
    <w:rsid w:val="008B454E"/>
    <w:rsid w:val="008C7BA0"/>
    <w:rsid w:val="008F4241"/>
    <w:rsid w:val="00907CCE"/>
    <w:rsid w:val="0091322A"/>
    <w:rsid w:val="0091532A"/>
    <w:rsid w:val="00935647"/>
    <w:rsid w:val="00944F7B"/>
    <w:rsid w:val="00990BC7"/>
    <w:rsid w:val="0099357F"/>
    <w:rsid w:val="009B28D8"/>
    <w:rsid w:val="009E1899"/>
    <w:rsid w:val="009E2C46"/>
    <w:rsid w:val="009F0272"/>
    <w:rsid w:val="00A12B44"/>
    <w:rsid w:val="00A2511A"/>
    <w:rsid w:val="00A279C8"/>
    <w:rsid w:val="00A3724C"/>
    <w:rsid w:val="00A46C28"/>
    <w:rsid w:val="00A728BF"/>
    <w:rsid w:val="00A75816"/>
    <w:rsid w:val="00A75BA7"/>
    <w:rsid w:val="00A82E05"/>
    <w:rsid w:val="00A9655C"/>
    <w:rsid w:val="00A97AFA"/>
    <w:rsid w:val="00AC3CB8"/>
    <w:rsid w:val="00AC40E7"/>
    <w:rsid w:val="00AC4271"/>
    <w:rsid w:val="00AE2A0D"/>
    <w:rsid w:val="00B1152D"/>
    <w:rsid w:val="00B34392"/>
    <w:rsid w:val="00B42E05"/>
    <w:rsid w:val="00B55348"/>
    <w:rsid w:val="00BD0870"/>
    <w:rsid w:val="00BD7DAA"/>
    <w:rsid w:val="00C010E7"/>
    <w:rsid w:val="00C17E25"/>
    <w:rsid w:val="00C17FCA"/>
    <w:rsid w:val="00C26A5E"/>
    <w:rsid w:val="00C31073"/>
    <w:rsid w:val="00C62148"/>
    <w:rsid w:val="00C82385"/>
    <w:rsid w:val="00CA59EF"/>
    <w:rsid w:val="00CA7C17"/>
    <w:rsid w:val="00CC1951"/>
    <w:rsid w:val="00CC69C9"/>
    <w:rsid w:val="00D02F5F"/>
    <w:rsid w:val="00D05546"/>
    <w:rsid w:val="00D14250"/>
    <w:rsid w:val="00D33325"/>
    <w:rsid w:val="00D6122C"/>
    <w:rsid w:val="00D76DB9"/>
    <w:rsid w:val="00DA44D6"/>
    <w:rsid w:val="00DB207C"/>
    <w:rsid w:val="00E43747"/>
    <w:rsid w:val="00E52766"/>
    <w:rsid w:val="00E71B68"/>
    <w:rsid w:val="00E82C9B"/>
    <w:rsid w:val="00E9164B"/>
    <w:rsid w:val="00EC2BC3"/>
    <w:rsid w:val="00EF656F"/>
    <w:rsid w:val="00EF6BCF"/>
    <w:rsid w:val="00F04389"/>
    <w:rsid w:val="00F0784A"/>
    <w:rsid w:val="00F12370"/>
    <w:rsid w:val="00F144FE"/>
    <w:rsid w:val="00F31235"/>
    <w:rsid w:val="00F3690E"/>
    <w:rsid w:val="00FA4811"/>
    <w:rsid w:val="00FA4F0F"/>
    <w:rsid w:val="00FB4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EC3F6"/>
  <w15:docId w15:val="{EF461ED1-9485-446C-B356-AEEC63403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5B6154"/>
    <w:pPr>
      <w:widowControl w:val="0"/>
      <w:spacing w:after="0" w:line="240" w:lineRule="auto"/>
      <w:ind w:left="138"/>
      <w:outlineLvl w:val="0"/>
    </w:pPr>
    <w:rPr>
      <w:rFonts w:ascii="TH SarabunPSK" w:eastAsia="TH SarabunPSK" w:hAnsi="TH SarabunPSK" w:cs="Cordia New"/>
      <w:b/>
      <w:bCs/>
      <w:sz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1"/>
    <w:rsid w:val="005B6154"/>
    <w:rPr>
      <w:rFonts w:ascii="TH SarabunPSK" w:eastAsia="TH SarabunPSK" w:hAnsi="TH SarabunPSK" w:cs="Cordia New"/>
      <w:b/>
      <w:bCs/>
      <w:sz w:val="32"/>
      <w:szCs w:val="32"/>
      <w:lang w:bidi="ar-SA"/>
    </w:rPr>
  </w:style>
  <w:style w:type="paragraph" w:styleId="a3">
    <w:name w:val="List Paragraph"/>
    <w:basedOn w:val="a"/>
    <w:uiPriority w:val="34"/>
    <w:qFormat/>
    <w:rsid w:val="001229D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22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1229D4"/>
  </w:style>
  <w:style w:type="paragraph" w:styleId="a6">
    <w:name w:val="footer"/>
    <w:basedOn w:val="a"/>
    <w:link w:val="a7"/>
    <w:uiPriority w:val="99"/>
    <w:unhideWhenUsed/>
    <w:rsid w:val="001229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1229D4"/>
  </w:style>
  <w:style w:type="paragraph" w:styleId="a8">
    <w:name w:val="Normal (Web)"/>
    <w:basedOn w:val="a"/>
    <w:uiPriority w:val="99"/>
    <w:rsid w:val="00EF6BC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a9">
    <w:name w:val="Strong"/>
    <w:uiPriority w:val="22"/>
    <w:qFormat/>
    <w:rsid w:val="00EF6BCF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036D5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036D54"/>
    <w:rPr>
      <w:rFonts w:ascii="Tahoma" w:hAnsi="Tahoma" w:cs="Angsana New"/>
      <w:sz w:val="16"/>
      <w:szCs w:val="20"/>
    </w:rPr>
  </w:style>
  <w:style w:type="table" w:styleId="ac">
    <w:name w:val="Table Grid"/>
    <w:basedOn w:val="a1"/>
    <w:uiPriority w:val="39"/>
    <w:rsid w:val="002C6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757B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1007</Words>
  <Characters>5746</Characters>
  <Application>Microsoft Office Word</Application>
  <DocSecurity>0</DocSecurity>
  <Lines>47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yaowapa klomkleang</cp:lastModifiedBy>
  <cp:revision>9</cp:revision>
  <cp:lastPrinted>2022-11-23T08:28:00Z</cp:lastPrinted>
  <dcterms:created xsi:type="dcterms:W3CDTF">2023-10-10T08:31:00Z</dcterms:created>
  <dcterms:modified xsi:type="dcterms:W3CDTF">2023-10-11T08:42:00Z</dcterms:modified>
</cp:coreProperties>
</file>